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B7CB1" w14:textId="1D745870" w:rsidR="00955B16" w:rsidRDefault="00AC7BCE" w:rsidP="00CD2AE2">
      <w:pPr>
        <w:rPr>
          <w:rFonts w:eastAsia="Times New Roman" w:cs="Times New Roman"/>
          <w:b/>
          <w:bCs/>
          <w:color w:val="00B0F0"/>
          <w14:ligatures w14:val="none"/>
        </w:rPr>
      </w:pPr>
      <w:r>
        <w:rPr>
          <w:noProof/>
        </w:rPr>
        <mc:AlternateContent>
          <mc:Choice Requires="wps">
            <w:drawing>
              <wp:anchor distT="0" distB="0" distL="114300" distR="114300" simplePos="0" relativeHeight="251686912" behindDoc="0" locked="0" layoutInCell="1" allowOverlap="1" wp14:anchorId="137174D7" wp14:editId="361C39DE">
                <wp:simplePos x="0" y="0"/>
                <wp:positionH relativeFrom="column">
                  <wp:posOffset>-64525</wp:posOffset>
                </wp:positionH>
                <wp:positionV relativeFrom="paragraph">
                  <wp:posOffset>-468972</wp:posOffset>
                </wp:positionV>
                <wp:extent cx="4343400" cy="738554"/>
                <wp:effectExtent l="0" t="0" r="0" b="4445"/>
                <wp:wrapNone/>
                <wp:docPr id="2063582857" name="Tekstvak 1"/>
                <wp:cNvGraphicFramePr/>
                <a:graphic xmlns:a="http://schemas.openxmlformats.org/drawingml/2006/main">
                  <a:graphicData uri="http://schemas.microsoft.com/office/word/2010/wordprocessingShape">
                    <wps:wsp>
                      <wps:cNvSpPr txBox="1"/>
                      <wps:spPr>
                        <a:xfrm>
                          <a:off x="0" y="0"/>
                          <a:ext cx="4343400" cy="738554"/>
                        </a:xfrm>
                        <a:prstGeom prst="rect">
                          <a:avLst/>
                        </a:prstGeom>
                        <a:solidFill>
                          <a:schemeClr val="lt1"/>
                        </a:solidFill>
                        <a:ln w="6350">
                          <a:noFill/>
                        </a:ln>
                      </wps:spPr>
                      <wps:txbx>
                        <w:txbxContent>
                          <w:p w14:paraId="3A7B7CDE" w14:textId="5DE30A25" w:rsidR="00AC7BCE" w:rsidRPr="007F68B6" w:rsidRDefault="00AC7BCE">
                            <w:pPr>
                              <w:rPr>
                                <w:b/>
                                <w:bCs/>
                                <w:color w:val="00B0F0"/>
                                <w:sz w:val="36"/>
                                <w:szCs w:val="36"/>
                              </w:rPr>
                            </w:pPr>
                            <w:proofErr w:type="spellStart"/>
                            <w:r w:rsidRPr="007F68B6">
                              <w:rPr>
                                <w:b/>
                                <w:bCs/>
                                <w:color w:val="00B0F0"/>
                                <w:sz w:val="36"/>
                                <w:szCs w:val="36"/>
                              </w:rPr>
                              <w:t>Kennisdag</w:t>
                            </w:r>
                            <w:proofErr w:type="spellEnd"/>
                            <w:r w:rsidRPr="007F68B6">
                              <w:rPr>
                                <w:b/>
                                <w:bCs/>
                                <w:color w:val="00B0F0"/>
                                <w:sz w:val="36"/>
                                <w:szCs w:val="36"/>
                              </w:rPr>
                              <w:t xml:space="preserve"> Landschapsstijl – Isabelle Salman</w:t>
                            </w:r>
                          </w:p>
                          <w:p w14:paraId="7637C5A7" w14:textId="7515C53A" w:rsidR="00AC7BCE" w:rsidRDefault="00AC7BCE">
                            <w:r>
                              <w:t xml:space="preserve">Huys te </w:t>
                            </w:r>
                            <w:proofErr w:type="spellStart"/>
                            <w:r>
                              <w:t>Warmont</w:t>
                            </w:r>
                            <w:proofErr w:type="spellEnd"/>
                            <w:r>
                              <w:t xml:space="preserve">, </w:t>
                            </w:r>
                            <w:r w:rsidR="00512D10">
                              <w:t>18 januari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174D7" id="_x0000_t202" coordsize="21600,21600" o:spt="202" path="m,l,21600r21600,l21600,xe">
                <v:stroke joinstyle="miter"/>
                <v:path gradientshapeok="t" o:connecttype="rect"/>
              </v:shapetype>
              <v:shape id="Tekstvak 1" o:spid="_x0000_s1026" type="#_x0000_t202" style="position:absolute;margin-left:-5.1pt;margin-top:-36.95pt;width:342pt;height:5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mn6KwIAAFQEAAAOAAAAZHJzL2Uyb0RvYy54bWysVNtu2zAMfR+wfxD03ti5tZ0Rp8hSZBgQ&#10;tAXSoc+KLMUGZFGTlNjZ14+Sncu6PQ1FAIUUqcPboWcPba3IQVhXgc7pcJBSIjSHotK7nP54Xd3c&#10;U+I80wVToEVOj8LRh/nnT7PGZGIEJahCWIIg2mWNyWnpvcmSxPFS1MwNwAiNRgm2Zh5Vu0sKyxpE&#10;r1UyStPbpAFbGAtcOIe3j52RziO+lIL7Zymd8ETlFHPz8bTx3IYzmc9YtrPMlBXv02D/kUXNKo1B&#10;z1CPzDOyt9VfUHXFLTiQfsChTkDKiotYA1YzTN9VsymZEbEWbI4z5za5j4PlT4eNebHEt1+hxQGG&#10;hjTGZQ4vQz2ttHX4x0wJ2rGFx3PbROsJx8vJGH8pmjja7sb30+kkwCSX18Y6/01ATYKQU4tjid1i&#10;h7XznevJJQRzoKpiVSkVlUAFsVSWHBgOUfmYI4L/4aU0aXJ6O56mEVhDeN4hK425XGoKkm+3bV/o&#10;Fooj1m+ho4YzfFVhkmvm/AuzyAWsC/ntn/GQCjAI9BIlJdhf/7oP/jgitFLSILdy6n7umRWUqO8a&#10;h/dlOJkEMkZlMr0boWKvLdtri97XS8DKh7hJhkcx+Ht1EqWF+g3XYBGioolpjrFz6k/i0neMxzXi&#10;YrGITkg/w/xabwwP0KHTYQSv7Ruzpp+Txwk/wYmFLHs3rs43vNSw2HuQVZxlaHDX1b7vSN3Ihn7N&#10;wm5c69Hr8jGY/wYAAP//AwBQSwMEFAAGAAgAAAAhABegf7fiAAAACgEAAA8AAABkcnMvZG93bnJl&#10;di54bWxMj01Pg0AQhu8m/ofNmHgx7VKoRZGlMUZt4s3iR7xt2RGI7Cxht4D/3vGkt5nMk3eeN9/O&#10;thMjDr51pGC1jEAgVc60VCt4KR8WVyB80GR05wgVfKOHbXF6kuvMuImecdyHWnAI+UwraELoMyl9&#10;1aDVful6JL59usHqwOtQSzPoicNtJ+Mo2kirW+IPje7xrsHqa3+0Cj4u6vcnPz++Tsll0t/vxjJ9&#10;M6VS52fz7Q2IgHP4g+FXn9WhYKeDO5LxolOwWEUxozykyTUIJjZpwmUOCtbxGmSRy/8Vih8AAAD/&#10;/wMAUEsBAi0AFAAGAAgAAAAhALaDOJL+AAAA4QEAABMAAAAAAAAAAAAAAAAAAAAAAFtDb250ZW50&#10;X1R5cGVzXS54bWxQSwECLQAUAAYACAAAACEAOP0h/9YAAACUAQAACwAAAAAAAAAAAAAAAAAvAQAA&#10;X3JlbHMvLnJlbHNQSwECLQAUAAYACAAAACEAjdJp+isCAABUBAAADgAAAAAAAAAAAAAAAAAuAgAA&#10;ZHJzL2Uyb0RvYy54bWxQSwECLQAUAAYACAAAACEAF6B/t+IAAAAKAQAADwAAAAAAAAAAAAAAAACF&#10;BAAAZHJzL2Rvd25yZXYueG1sUEsFBgAAAAAEAAQA8wAAAJQFAAAAAA==&#10;" fillcolor="white [3201]" stroked="f" strokeweight=".5pt">
                <v:textbox>
                  <w:txbxContent>
                    <w:p w14:paraId="3A7B7CDE" w14:textId="5DE30A25" w:rsidR="00AC7BCE" w:rsidRPr="007F68B6" w:rsidRDefault="00AC7BCE">
                      <w:pPr>
                        <w:rPr>
                          <w:b/>
                          <w:bCs/>
                          <w:color w:val="00B0F0"/>
                          <w:sz w:val="36"/>
                          <w:szCs w:val="36"/>
                        </w:rPr>
                      </w:pPr>
                      <w:proofErr w:type="spellStart"/>
                      <w:r w:rsidRPr="007F68B6">
                        <w:rPr>
                          <w:b/>
                          <w:bCs/>
                          <w:color w:val="00B0F0"/>
                          <w:sz w:val="36"/>
                          <w:szCs w:val="36"/>
                        </w:rPr>
                        <w:t>Kennisdag</w:t>
                      </w:r>
                      <w:proofErr w:type="spellEnd"/>
                      <w:r w:rsidRPr="007F68B6">
                        <w:rPr>
                          <w:b/>
                          <w:bCs/>
                          <w:color w:val="00B0F0"/>
                          <w:sz w:val="36"/>
                          <w:szCs w:val="36"/>
                        </w:rPr>
                        <w:t xml:space="preserve"> Landschapsstijl – Isabelle Salman</w:t>
                      </w:r>
                    </w:p>
                    <w:p w14:paraId="7637C5A7" w14:textId="7515C53A" w:rsidR="00AC7BCE" w:rsidRDefault="00AC7BCE">
                      <w:r>
                        <w:t xml:space="preserve">Huys te </w:t>
                      </w:r>
                      <w:proofErr w:type="spellStart"/>
                      <w:r>
                        <w:t>Warmont</w:t>
                      </w:r>
                      <w:proofErr w:type="spellEnd"/>
                      <w:r>
                        <w:t xml:space="preserve">, </w:t>
                      </w:r>
                      <w:r w:rsidR="00512D10">
                        <w:t>18 januari 2024</w:t>
                      </w:r>
                    </w:p>
                  </w:txbxContent>
                </v:textbox>
              </v:shape>
            </w:pict>
          </mc:Fallback>
        </mc:AlternateContent>
      </w:r>
      <w:r w:rsidR="00955B16" w:rsidRPr="00955B16">
        <w:rPr>
          <w:noProof/>
        </w:rPr>
        <w:drawing>
          <wp:anchor distT="0" distB="0" distL="114300" distR="114300" simplePos="0" relativeHeight="251685888" behindDoc="0" locked="0" layoutInCell="1" allowOverlap="1" wp14:anchorId="743357A8" wp14:editId="28EEC131">
            <wp:simplePos x="0" y="0"/>
            <wp:positionH relativeFrom="column">
              <wp:posOffset>2003</wp:posOffset>
            </wp:positionH>
            <wp:positionV relativeFrom="paragraph">
              <wp:posOffset>-889000</wp:posOffset>
            </wp:positionV>
            <wp:extent cx="6629400" cy="1723954"/>
            <wp:effectExtent l="0" t="0" r="0" b="0"/>
            <wp:wrapNone/>
            <wp:docPr id="47721405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0" cy="1723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4EF03" w14:textId="727CE80F" w:rsidR="00955B16" w:rsidRDefault="00955B16" w:rsidP="00CD2AE2">
      <w:pPr>
        <w:rPr>
          <w:rFonts w:eastAsia="Times New Roman" w:cs="Times New Roman"/>
          <w:b/>
          <w:bCs/>
          <w:color w:val="00B0F0"/>
          <w14:ligatures w14:val="none"/>
        </w:rPr>
      </w:pPr>
    </w:p>
    <w:p w14:paraId="34E8F1F3" w14:textId="77777777" w:rsidR="00955B16" w:rsidRDefault="00955B16" w:rsidP="00CD2AE2">
      <w:pPr>
        <w:rPr>
          <w:rFonts w:eastAsia="Times New Roman" w:cs="Times New Roman"/>
          <w:b/>
          <w:bCs/>
          <w:color w:val="00B0F0"/>
          <w14:ligatures w14:val="none"/>
        </w:rPr>
      </w:pPr>
    </w:p>
    <w:p w14:paraId="7B0A4D33" w14:textId="0D8EA8A8" w:rsidR="00CD2AE2" w:rsidRPr="00CD2AE2" w:rsidRDefault="00621C69" w:rsidP="00CD2AE2">
      <w:pPr>
        <w:rPr>
          <w:rFonts w:eastAsia="Times New Roman" w:cs="Times New Roman"/>
          <w:b/>
          <w:bCs/>
          <w:color w:val="00B0F0"/>
          <w14:ligatures w14:val="none"/>
        </w:rPr>
      </w:pPr>
      <w:r w:rsidRPr="00621C69">
        <w:rPr>
          <w:rFonts w:eastAsia="Times New Roman" w:cs="Times New Roman"/>
          <w:b/>
          <w:bCs/>
          <w:color w:val="00B0F0"/>
          <w14:ligatures w14:val="none"/>
        </w:rPr>
        <w:t>Cyclus kennisdagen</w:t>
      </w:r>
      <w:r w:rsidR="00CD2AE2" w:rsidRPr="00CD2AE2">
        <w:rPr>
          <w:rFonts w:eastAsia="Times New Roman" w:cs="Times New Roman"/>
          <w:b/>
          <w:bCs/>
          <w:color w:val="00B0F0"/>
          <w14:ligatures w14:val="none"/>
        </w:rPr>
        <w:t xml:space="preserve"> Vrijwilliger in Historisch Groen</w:t>
      </w:r>
    </w:p>
    <w:p w14:paraId="5540976F" w14:textId="3BF15441" w:rsidR="00CD2AE2" w:rsidRPr="00CD2AE2" w:rsidRDefault="00CD2AE2" w:rsidP="00CD2AE2">
      <w:pPr>
        <w:rPr>
          <w:rFonts w:eastAsia="Times New Roman" w:cs="Times New Roman"/>
          <w:b/>
          <w:bCs/>
          <w:color w:val="00B050"/>
          <w14:ligatures w14:val="none"/>
        </w:rPr>
      </w:pPr>
      <w:proofErr w:type="spellStart"/>
      <w:r w:rsidRPr="00CD2AE2">
        <w:rPr>
          <w:rFonts w:eastAsia="Times New Roman" w:cs="Times New Roman"/>
          <w:b/>
          <w:bCs/>
          <w:color w:val="00B050"/>
          <w14:ligatures w14:val="none"/>
        </w:rPr>
        <w:t>Kennisdag</w:t>
      </w:r>
      <w:proofErr w:type="spellEnd"/>
      <w:r w:rsidRPr="00CD2AE2">
        <w:rPr>
          <w:rFonts w:eastAsia="Times New Roman" w:cs="Times New Roman"/>
          <w:b/>
          <w:bCs/>
          <w:color w:val="00B050"/>
          <w14:ligatures w14:val="none"/>
        </w:rPr>
        <w:t xml:space="preserve"> </w:t>
      </w:r>
      <w:r w:rsidR="006C3D5B">
        <w:rPr>
          <w:rFonts w:eastAsia="Times New Roman" w:cs="Times New Roman"/>
          <w:b/>
          <w:bCs/>
          <w:color w:val="00B050"/>
          <w14:ligatures w14:val="none"/>
        </w:rPr>
        <w:t>(Engelse) landschapsstijl</w:t>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r w:rsidRPr="00CD2AE2">
        <w:rPr>
          <w:rFonts w:eastAsia="Times New Roman" w:cs="Times New Roman"/>
          <w:b/>
          <w:bCs/>
          <w:color w:val="00B050"/>
          <w14:ligatures w14:val="none"/>
        </w:rPr>
        <w:tab/>
      </w:r>
    </w:p>
    <w:p w14:paraId="29FE6B8C" w14:textId="43C7F2A3" w:rsidR="00CD2AE2" w:rsidRDefault="00CD2AE2" w:rsidP="00CD2AE2">
      <w:pPr>
        <w:rPr>
          <w:rFonts w:eastAsia="Times New Roman" w:cs="Times New Roman"/>
          <w14:ligatures w14:val="none"/>
        </w:rPr>
      </w:pPr>
      <w:r w:rsidRPr="00CD2AE2">
        <w:rPr>
          <w:rFonts w:eastAsia="Times New Roman" w:cs="Times New Roman"/>
          <w14:ligatures w14:val="none"/>
        </w:rPr>
        <w:t xml:space="preserve">De </w:t>
      </w:r>
      <w:proofErr w:type="spellStart"/>
      <w:r w:rsidRPr="00CD2AE2">
        <w:rPr>
          <w:rFonts w:eastAsia="Times New Roman" w:cs="Times New Roman"/>
          <w14:ligatures w14:val="none"/>
        </w:rPr>
        <w:t>kennisdag</w:t>
      </w:r>
      <w:proofErr w:type="spellEnd"/>
      <w:r w:rsidRPr="00CD2AE2">
        <w:rPr>
          <w:rFonts w:eastAsia="Times New Roman" w:cs="Times New Roman"/>
          <w14:ligatures w14:val="none"/>
        </w:rPr>
        <w:t xml:space="preserve"> vond plaats in de Orangerie van de buitenplaats </w:t>
      </w:r>
      <w:r w:rsidR="006C3D5B">
        <w:rPr>
          <w:rFonts w:eastAsia="Times New Roman" w:cs="Times New Roman"/>
          <w14:ligatures w14:val="none"/>
        </w:rPr>
        <w:t xml:space="preserve">Huys te </w:t>
      </w:r>
      <w:proofErr w:type="spellStart"/>
      <w:r w:rsidR="006C3D5B">
        <w:rPr>
          <w:rFonts w:eastAsia="Times New Roman" w:cs="Times New Roman"/>
          <w14:ligatures w14:val="none"/>
        </w:rPr>
        <w:t>Warmont</w:t>
      </w:r>
      <w:proofErr w:type="spellEnd"/>
      <w:r w:rsidRPr="00CD2AE2">
        <w:rPr>
          <w:rFonts w:eastAsia="Times New Roman" w:cs="Times New Roman"/>
          <w14:ligatures w14:val="none"/>
        </w:rPr>
        <w:t>.</w:t>
      </w:r>
      <w:r w:rsidR="006C3D5B">
        <w:rPr>
          <w:rFonts w:eastAsia="Times New Roman" w:cs="Times New Roman"/>
          <w14:ligatures w14:val="none"/>
        </w:rPr>
        <w:t xml:space="preserve"> Het park rond het kasteel toont overwegend kenmerken van de landschapsstijl, maar wie goed kijkt ziet ook andere </w:t>
      </w:r>
      <w:r w:rsidR="00AC7BCE">
        <w:rPr>
          <w:rFonts w:eastAsia="Times New Roman" w:cs="Times New Roman"/>
          <w14:ligatures w14:val="none"/>
        </w:rPr>
        <w:t xml:space="preserve">periodes uit de geschiedenis </w:t>
      </w:r>
      <w:r w:rsidR="006C3D5B">
        <w:rPr>
          <w:rFonts w:eastAsia="Times New Roman" w:cs="Times New Roman"/>
          <w14:ligatures w14:val="none"/>
        </w:rPr>
        <w:t>terugkomen. In de presentatie van Isabelle Salman van De Groene Motor werd aandacht besteed aan de tuinkunstgeschiedenis. Functie en de invloed van heersende trends waar uiteindelijk de landschapsstijl uit voort is gekomen.</w:t>
      </w:r>
    </w:p>
    <w:p w14:paraId="6DC9E8B6" w14:textId="18AC9F9A" w:rsidR="00AC7BCE" w:rsidRPr="00D767D2" w:rsidRDefault="00AC7BCE" w:rsidP="00CD2AE2">
      <w:pPr>
        <w:rPr>
          <w:rFonts w:eastAsia="Times New Roman" w:cs="Times New Roman"/>
          <w:b/>
          <w:bCs/>
          <w:color w:val="00B050"/>
          <w14:ligatures w14:val="none"/>
        </w:rPr>
      </w:pPr>
      <w:r w:rsidRPr="00D767D2">
        <w:rPr>
          <w:rFonts w:eastAsia="Times New Roman" w:cs="Times New Roman"/>
          <w:b/>
          <w:bCs/>
          <w:color w:val="00B050"/>
          <w14:ligatures w14:val="none"/>
        </w:rPr>
        <w:t>Een korte reis door de tijd…</w:t>
      </w:r>
      <w:r w:rsidR="006F52B2">
        <w:rPr>
          <w:rFonts w:eastAsia="Times New Roman" w:cs="Times New Roman"/>
          <w:b/>
          <w:bCs/>
          <w:color w:val="00B050"/>
          <w14:ligatures w14:val="none"/>
        </w:rPr>
        <w:t xml:space="preserve"> </w:t>
      </w:r>
      <w:hyperlink r:id="rId11" w:history="1">
        <w:r w:rsidR="006F52B2" w:rsidRPr="006F52B2">
          <w:rPr>
            <w:rStyle w:val="Hyperlink"/>
            <w:rFonts w:eastAsia="Times New Roman"/>
            <w:b/>
            <w:bCs/>
            <w14:ligatures w14:val="none"/>
          </w:rPr>
          <w:t>de presentatie</w:t>
        </w:r>
      </w:hyperlink>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8157"/>
      </w:tblGrid>
      <w:tr w:rsidR="00194926" w:rsidRPr="00194926" w14:paraId="56B8C021" w14:textId="77777777" w:rsidTr="00D767D2">
        <w:tc>
          <w:tcPr>
            <w:tcW w:w="1194" w:type="dxa"/>
            <w:shd w:val="clear" w:color="auto" w:fill="00B0F0"/>
          </w:tcPr>
          <w:p w14:paraId="2D24F593" w14:textId="463AAF2F" w:rsidR="006F7800" w:rsidRPr="00194926" w:rsidRDefault="006F7800" w:rsidP="00A16621">
            <w:pPr>
              <w:rPr>
                <w:b/>
                <w:bCs/>
                <w:color w:val="FFFFFF" w:themeColor="background1"/>
              </w:rPr>
            </w:pPr>
            <w:r w:rsidRPr="00194926">
              <w:rPr>
                <w:b/>
                <w:bCs/>
                <w:color w:val="FFFFFF" w:themeColor="background1"/>
              </w:rPr>
              <w:t>Periode</w:t>
            </w:r>
          </w:p>
        </w:tc>
        <w:tc>
          <w:tcPr>
            <w:tcW w:w="8157" w:type="dxa"/>
            <w:shd w:val="clear" w:color="auto" w:fill="00B0F0"/>
          </w:tcPr>
          <w:p w14:paraId="7DEDC252" w14:textId="6D4C36F0" w:rsidR="006F7800" w:rsidRPr="00194926" w:rsidRDefault="006F7800" w:rsidP="00CD2AE2">
            <w:pPr>
              <w:rPr>
                <w:rFonts w:eastAsia="Times New Roman" w:cs="Times New Roman"/>
                <w:b/>
                <w:bCs/>
                <w:color w:val="FFFFFF" w:themeColor="background1"/>
                <w14:ligatures w14:val="none"/>
              </w:rPr>
            </w:pPr>
            <w:r w:rsidRPr="00194926">
              <w:rPr>
                <w:rFonts w:eastAsia="Times New Roman" w:cs="Times New Roman"/>
                <w:b/>
                <w:bCs/>
                <w:color w:val="FFFFFF" w:themeColor="background1"/>
                <w14:ligatures w14:val="none"/>
              </w:rPr>
              <w:t>Stijl</w:t>
            </w:r>
          </w:p>
        </w:tc>
      </w:tr>
      <w:tr w:rsidR="006F7800" w:rsidRPr="007F68B6" w14:paraId="072429F7" w14:textId="77777777" w:rsidTr="00194926">
        <w:tc>
          <w:tcPr>
            <w:tcW w:w="1194" w:type="dxa"/>
            <w:shd w:val="clear" w:color="auto" w:fill="DEEAF6" w:themeFill="accent5" w:themeFillTint="33"/>
          </w:tcPr>
          <w:p w14:paraId="0E523512" w14:textId="4C084EF5" w:rsidR="006F7800" w:rsidRPr="007F68B6" w:rsidRDefault="003B14FD" w:rsidP="003B14FD">
            <w:pPr>
              <w:pStyle w:val="Lijstalinea"/>
              <w:ind w:left="405"/>
            </w:pPr>
            <w:r>
              <w:t>-</w:t>
            </w:r>
            <w:r w:rsidR="006F7800" w:rsidRPr="007F68B6">
              <w:t>1750</w:t>
            </w:r>
          </w:p>
        </w:tc>
        <w:tc>
          <w:tcPr>
            <w:tcW w:w="8157" w:type="dxa"/>
          </w:tcPr>
          <w:p w14:paraId="2D27ACA3" w14:textId="77777777" w:rsidR="006F7800" w:rsidRPr="003B14FD" w:rsidRDefault="006F7800" w:rsidP="00CD2AE2">
            <w:pPr>
              <w:rPr>
                <w:rFonts w:eastAsia="Times New Roman" w:cs="Times New Roman"/>
                <w:i/>
                <w:iCs/>
                <w14:ligatures w14:val="none"/>
              </w:rPr>
            </w:pPr>
            <w:r w:rsidRPr="003B14FD">
              <w:rPr>
                <w:rFonts w:eastAsia="Times New Roman" w:cs="Times New Roman"/>
                <w:i/>
                <w:iCs/>
                <w14:ligatures w14:val="none"/>
              </w:rPr>
              <w:t>Formele tuinstijl</w:t>
            </w:r>
          </w:p>
          <w:p w14:paraId="6616C0F4" w14:textId="128E5B3D" w:rsidR="006F7800" w:rsidRDefault="006F7800" w:rsidP="006F7800">
            <w:pPr>
              <w:rPr>
                <w:rFonts w:eastAsia="Times New Roman" w:cs="Times New Roman"/>
                <w14:ligatures w14:val="none"/>
              </w:rPr>
            </w:pPr>
            <w:r>
              <w:rPr>
                <w:rFonts w:eastAsia="Times New Roman" w:cs="Times New Roman"/>
                <w14:ligatures w14:val="none"/>
              </w:rPr>
              <w:t>In deze periode werden tuinen aangelegd als showtuin. Sym</w:t>
            </w:r>
            <w:r w:rsidR="00512D10">
              <w:rPr>
                <w:rFonts w:eastAsia="Times New Roman" w:cs="Times New Roman"/>
                <w14:ligatures w14:val="none"/>
              </w:rPr>
              <w:t>m</w:t>
            </w:r>
            <w:r>
              <w:rPr>
                <w:rFonts w:eastAsia="Times New Roman" w:cs="Times New Roman"/>
                <w14:ligatures w14:val="none"/>
              </w:rPr>
              <w:t>etrie was het toverwoord. Lijnen herhaalden zich en alle plantvakken werden afgezoomd met strak gesnoeide haagjes of bloeiende planten. Aansprekende voorbeelden zijn de tuinen van Versailles en paleis het Loo.</w:t>
            </w:r>
          </w:p>
          <w:p w14:paraId="11F54562" w14:textId="77777777" w:rsidR="006F7800" w:rsidRDefault="006F7800" w:rsidP="006F7800">
            <w:pPr>
              <w:rPr>
                <w:rFonts w:eastAsia="Times New Roman" w:cs="Times New Roman"/>
                <w14:ligatures w14:val="none"/>
              </w:rPr>
            </w:pPr>
            <w:r>
              <w:rPr>
                <w:rFonts w:eastAsia="Times New Roman" w:cs="Times New Roman"/>
                <w14:ligatures w14:val="none"/>
              </w:rPr>
              <w:t xml:space="preserve">  </w:t>
            </w:r>
          </w:p>
          <w:p w14:paraId="097373EE" w14:textId="216EA120" w:rsidR="006F7800" w:rsidRDefault="006F7800" w:rsidP="006F7800">
            <w:pPr>
              <w:rPr>
                <w:rFonts w:eastAsia="Times New Roman" w:cs="Times New Roman"/>
                <w14:ligatures w14:val="none"/>
              </w:rPr>
            </w:pPr>
            <w:r>
              <w:rPr>
                <w:rFonts w:eastAsia="Times New Roman" w:cs="Times New Roman"/>
                <w14:ligatures w14:val="none"/>
              </w:rPr>
              <w:t xml:space="preserve">Berceaus (loofgangen) beschermden de adel tegen de zon. </w:t>
            </w:r>
            <w:r w:rsidR="00512D10">
              <w:rPr>
                <w:rFonts w:eastAsia="Times New Roman" w:cs="Times New Roman"/>
                <w14:ligatures w14:val="none"/>
              </w:rPr>
              <w:t xml:space="preserve">Bleek was de mode. </w:t>
            </w:r>
            <w:r>
              <w:rPr>
                <w:rFonts w:eastAsia="Times New Roman" w:cs="Times New Roman"/>
                <w14:ligatures w14:val="none"/>
              </w:rPr>
              <w:t xml:space="preserve">Een getinte huid was voor arbeiders.  </w:t>
            </w:r>
          </w:p>
          <w:p w14:paraId="02CAB2B5" w14:textId="34036FCA" w:rsidR="006F7800" w:rsidRPr="007F68B6" w:rsidRDefault="006F7800" w:rsidP="00CD2AE2">
            <w:pPr>
              <w:rPr>
                <w:rFonts w:eastAsia="Times New Roman" w:cs="Times New Roman"/>
                <w14:ligatures w14:val="none"/>
              </w:rPr>
            </w:pPr>
          </w:p>
        </w:tc>
      </w:tr>
      <w:tr w:rsidR="006F7800" w:rsidRPr="007F68B6" w14:paraId="038DDDFC" w14:textId="77777777" w:rsidTr="00194926">
        <w:tc>
          <w:tcPr>
            <w:tcW w:w="1194" w:type="dxa"/>
            <w:shd w:val="clear" w:color="auto" w:fill="BDD6EE" w:themeFill="accent5" w:themeFillTint="66"/>
          </w:tcPr>
          <w:p w14:paraId="116A9551" w14:textId="0372EBA1" w:rsidR="006F7800" w:rsidRPr="007F68B6" w:rsidRDefault="006F7800" w:rsidP="00CD2AE2">
            <w:pPr>
              <w:rPr>
                <w:rFonts w:eastAsia="Times New Roman" w:cs="Times New Roman"/>
                <w14:ligatures w14:val="none"/>
              </w:rPr>
            </w:pPr>
            <w:r>
              <w:rPr>
                <w:rFonts w:eastAsia="Times New Roman" w:cs="Times New Roman"/>
                <w14:ligatures w14:val="none"/>
              </w:rPr>
              <w:t>1750-1860/1870</w:t>
            </w:r>
          </w:p>
        </w:tc>
        <w:tc>
          <w:tcPr>
            <w:tcW w:w="8157" w:type="dxa"/>
          </w:tcPr>
          <w:p w14:paraId="2A88704A" w14:textId="77777777" w:rsidR="006F7800" w:rsidRPr="003B14FD" w:rsidRDefault="006F7800" w:rsidP="00CD2AE2">
            <w:pPr>
              <w:rPr>
                <w:rFonts w:eastAsia="Times New Roman" w:cs="Times New Roman"/>
                <w:i/>
                <w:iCs/>
                <w14:ligatures w14:val="none"/>
              </w:rPr>
            </w:pPr>
            <w:r w:rsidRPr="003B14FD">
              <w:rPr>
                <w:rFonts w:eastAsia="Times New Roman" w:cs="Times New Roman"/>
                <w:i/>
                <w:iCs/>
                <w14:ligatures w14:val="none"/>
              </w:rPr>
              <w:t>Landschapstuinen</w:t>
            </w:r>
          </w:p>
          <w:p w14:paraId="05CF0AB5" w14:textId="77777777" w:rsidR="006F7800" w:rsidRDefault="006F7800" w:rsidP="00CD2AE2">
            <w:pPr>
              <w:rPr>
                <w:rFonts w:eastAsia="Times New Roman" w:cs="Times New Roman"/>
                <w14:ligatures w14:val="none"/>
              </w:rPr>
            </w:pPr>
            <w:r>
              <w:rPr>
                <w:rFonts w:eastAsia="Times New Roman" w:cs="Times New Roman"/>
                <w14:ligatures w14:val="none"/>
              </w:rPr>
              <w:t>Vanaf 1750 ontstond er een verandering. Vanuit Engeland deed de landschapsstijl zijn opmars. De vernoeming ‘Engelse landschapsstijl’ refereert naar de herkomst. Omdat op veel plaatsen in Europa de tuinen niet zo ruimtelijk konden worden aangelegd als bij de buren overzee, ontwikkelde zich met de tijd een eigen variant.</w:t>
            </w:r>
          </w:p>
          <w:p w14:paraId="43F81146" w14:textId="77777777" w:rsidR="006F7800" w:rsidRDefault="006F7800" w:rsidP="00CD2AE2">
            <w:pPr>
              <w:rPr>
                <w:rFonts w:eastAsia="Times New Roman" w:cs="Times New Roman"/>
                <w14:ligatures w14:val="none"/>
              </w:rPr>
            </w:pPr>
          </w:p>
          <w:p w14:paraId="340B6DF7" w14:textId="30B679CF" w:rsidR="006F7800" w:rsidRDefault="006F7800" w:rsidP="00CD2AE2">
            <w:pPr>
              <w:rPr>
                <w:rFonts w:eastAsia="Times New Roman" w:cs="Times New Roman"/>
                <w14:ligatures w14:val="none"/>
              </w:rPr>
            </w:pPr>
            <w:r>
              <w:rPr>
                <w:rFonts w:eastAsia="Times New Roman" w:cs="Times New Roman"/>
                <w14:ligatures w14:val="none"/>
              </w:rPr>
              <w:t xml:space="preserve">De nieuwe trend bracht de natuur terug in de tuin. </w:t>
            </w:r>
            <w:r w:rsidR="005055AC">
              <w:rPr>
                <w:rFonts w:eastAsia="Times New Roman" w:cs="Times New Roman"/>
                <w14:ligatures w14:val="none"/>
              </w:rPr>
              <w:t xml:space="preserve">Naast dat </w:t>
            </w:r>
            <w:r w:rsidR="00512D10">
              <w:rPr>
                <w:rFonts w:eastAsia="Times New Roman" w:cs="Times New Roman"/>
                <w14:ligatures w14:val="none"/>
              </w:rPr>
              <w:t>de formele tuinstijl</w:t>
            </w:r>
            <w:r w:rsidR="005055AC">
              <w:rPr>
                <w:rFonts w:eastAsia="Times New Roman" w:cs="Times New Roman"/>
                <w14:ligatures w14:val="none"/>
              </w:rPr>
              <w:t xml:space="preserve"> </w:t>
            </w:r>
            <w:r w:rsidR="00512D10">
              <w:rPr>
                <w:rFonts w:eastAsia="Times New Roman" w:cs="Times New Roman"/>
                <w14:ligatures w14:val="none"/>
              </w:rPr>
              <w:t xml:space="preserve">erg </w:t>
            </w:r>
            <w:r w:rsidR="005055AC">
              <w:rPr>
                <w:rFonts w:eastAsia="Times New Roman" w:cs="Times New Roman"/>
                <w14:ligatures w14:val="none"/>
              </w:rPr>
              <w:t>veel onderhoud vroeg en tijd en geld kostte, werd s</w:t>
            </w:r>
            <w:r>
              <w:rPr>
                <w:rFonts w:eastAsia="Times New Roman" w:cs="Times New Roman"/>
                <w14:ligatures w14:val="none"/>
              </w:rPr>
              <w:t xml:space="preserve">noeien </w:t>
            </w:r>
            <w:r w:rsidR="005055AC">
              <w:rPr>
                <w:rFonts w:eastAsia="Times New Roman" w:cs="Times New Roman"/>
                <w14:ligatures w14:val="none"/>
              </w:rPr>
              <w:t>vanaf toen gezien als</w:t>
            </w:r>
            <w:r>
              <w:rPr>
                <w:rFonts w:eastAsia="Times New Roman" w:cs="Times New Roman"/>
                <w14:ligatures w14:val="none"/>
              </w:rPr>
              <w:t xml:space="preserve"> iets onnatuurlijks. Net als alle strakke paden en lanen. Voorzichtig kwamen de eerste, bedachte, slingerpaden in de tuin. </w:t>
            </w:r>
          </w:p>
          <w:p w14:paraId="02855BF5" w14:textId="77777777" w:rsidR="005055AC" w:rsidRDefault="005055AC" w:rsidP="00CD2AE2">
            <w:pPr>
              <w:rPr>
                <w:rFonts w:eastAsia="Times New Roman" w:cs="Times New Roman"/>
                <w14:ligatures w14:val="none"/>
              </w:rPr>
            </w:pPr>
          </w:p>
          <w:p w14:paraId="635F14FA" w14:textId="77777777" w:rsidR="005055AC" w:rsidRDefault="005055AC" w:rsidP="00CD2AE2">
            <w:pPr>
              <w:rPr>
                <w:rFonts w:eastAsia="Times New Roman" w:cs="Times New Roman"/>
                <w14:ligatures w14:val="none"/>
              </w:rPr>
            </w:pPr>
            <w:r>
              <w:rPr>
                <w:rFonts w:eastAsia="Times New Roman" w:cs="Times New Roman"/>
                <w14:ligatures w14:val="none"/>
              </w:rPr>
              <w:t>In eerste instantie bleef de formele tuin rond het huis. Het experimenteren met natuur deed men op wat meer afstand. De zichtassen gaven een kijkje achter de formele tuin naar het modernere, natuurlijke deel.</w:t>
            </w:r>
          </w:p>
          <w:p w14:paraId="40EEFAD3" w14:textId="3235DA2B" w:rsidR="005055AC" w:rsidRPr="007F68B6" w:rsidRDefault="005055AC" w:rsidP="00CD2AE2">
            <w:pPr>
              <w:rPr>
                <w:rFonts w:eastAsia="Times New Roman" w:cs="Times New Roman"/>
                <w14:ligatures w14:val="none"/>
              </w:rPr>
            </w:pPr>
            <w:r>
              <w:rPr>
                <w:rFonts w:eastAsia="Times New Roman" w:cs="Times New Roman"/>
                <w14:ligatures w14:val="none"/>
              </w:rPr>
              <w:t xml:space="preserve"> </w:t>
            </w:r>
          </w:p>
        </w:tc>
      </w:tr>
      <w:tr w:rsidR="006F7800" w:rsidRPr="007F68B6" w14:paraId="4BC6F392" w14:textId="77777777" w:rsidTr="00194926">
        <w:tc>
          <w:tcPr>
            <w:tcW w:w="1194" w:type="dxa"/>
            <w:shd w:val="clear" w:color="auto" w:fill="9CC2E5" w:themeFill="accent5" w:themeFillTint="99"/>
          </w:tcPr>
          <w:p w14:paraId="7489C304" w14:textId="603D68C4" w:rsidR="006F7800" w:rsidRPr="007F68B6" w:rsidRDefault="005055AC" w:rsidP="00CD2AE2">
            <w:pPr>
              <w:rPr>
                <w:rFonts w:eastAsia="Times New Roman" w:cs="Times New Roman"/>
                <w14:ligatures w14:val="none"/>
              </w:rPr>
            </w:pPr>
            <w:r>
              <w:rPr>
                <w:rFonts w:eastAsia="Times New Roman" w:cs="Times New Roman"/>
                <w14:ligatures w14:val="none"/>
              </w:rPr>
              <w:t>1750-1815</w:t>
            </w:r>
          </w:p>
        </w:tc>
        <w:tc>
          <w:tcPr>
            <w:tcW w:w="8157" w:type="dxa"/>
          </w:tcPr>
          <w:p w14:paraId="31B890DF" w14:textId="3B5E95EF" w:rsidR="006F7800" w:rsidRPr="003B14FD" w:rsidRDefault="005055AC" w:rsidP="00CD2AE2">
            <w:pPr>
              <w:rPr>
                <w:rFonts w:eastAsia="Times New Roman" w:cs="Times New Roman"/>
                <w:i/>
                <w:iCs/>
                <w14:ligatures w14:val="none"/>
              </w:rPr>
            </w:pPr>
            <w:r w:rsidRPr="003B14FD">
              <w:rPr>
                <w:rFonts w:eastAsia="Times New Roman" w:cs="Times New Roman"/>
                <w:i/>
                <w:iCs/>
                <w14:ligatures w14:val="none"/>
              </w:rPr>
              <w:t xml:space="preserve">Vroeg landschappelijke </w:t>
            </w:r>
            <w:r w:rsidR="00ED3F9E" w:rsidRPr="003B14FD">
              <w:rPr>
                <w:rFonts w:eastAsia="Times New Roman" w:cs="Times New Roman"/>
                <w:i/>
                <w:iCs/>
                <w14:ligatures w14:val="none"/>
              </w:rPr>
              <w:t>tuin</w:t>
            </w:r>
          </w:p>
          <w:p w14:paraId="4F0F648E" w14:textId="4187955D" w:rsidR="00ED3F9E" w:rsidRDefault="00ED3F9E" w:rsidP="00CD2AE2">
            <w:pPr>
              <w:rPr>
                <w:rFonts w:eastAsia="Times New Roman" w:cs="Times New Roman"/>
                <w14:ligatures w14:val="none"/>
              </w:rPr>
            </w:pPr>
            <w:r>
              <w:t xml:space="preserve">Geleidelijk aan worden ook de paden minder formeel. Door de kronkelende aanleg is er steeds iets nieuws te zien en worden de bezoekers aangetrokken tot wat je in de verte wacht. Zo wordt er ruimtelijkheid geschapen in de tuin. In een aantal gevallen gecombineerd met een </w:t>
            </w:r>
            <w:r w:rsidR="00864B0A">
              <w:t>heuvellandschap</w:t>
            </w:r>
            <w:r>
              <w:t xml:space="preserve">. En is het er van nature niet, dan graaf je gewoon delen uit en gebruikt de vrijkomende grond om hoogteverschil te maken in het landschap. </w:t>
            </w:r>
            <w:r w:rsidR="00864B0A">
              <w:t xml:space="preserve">Er worden slingervijvers aangelegd. Vanaf alle punten zijn er doorkijkjes naar </w:t>
            </w:r>
            <w:r w:rsidR="00864B0A">
              <w:lastRenderedPageBreak/>
              <w:t xml:space="preserve">het huis. </w:t>
            </w:r>
            <w:r>
              <w:t>Ook worden er elementen uit de geschiedenis, als ruïnes</w:t>
            </w:r>
            <w:r w:rsidR="00864B0A">
              <w:t>, grafzuilen</w:t>
            </w:r>
            <w:r>
              <w:t xml:space="preserve"> en praalgraven toegevoegd. </w:t>
            </w:r>
            <w:r w:rsidR="00864B0A">
              <w:t>De</w:t>
            </w:r>
            <w:r>
              <w:t xml:space="preserve"> tuin moe</w:t>
            </w:r>
            <w:r w:rsidR="00864B0A">
              <w:t>s</w:t>
            </w:r>
            <w:r>
              <w:t>t emotie oproepen bij de bezoeker</w:t>
            </w:r>
            <w:r w:rsidR="00864B0A">
              <w:t>(s)</w:t>
            </w:r>
            <w:r>
              <w:t xml:space="preserve">. </w:t>
            </w:r>
          </w:p>
          <w:p w14:paraId="640B72AD" w14:textId="315ADC28" w:rsidR="005055AC" w:rsidRPr="007F68B6" w:rsidRDefault="005055AC" w:rsidP="00CD2AE2">
            <w:pPr>
              <w:rPr>
                <w:rFonts w:eastAsia="Times New Roman" w:cs="Times New Roman"/>
                <w14:ligatures w14:val="none"/>
              </w:rPr>
            </w:pPr>
          </w:p>
        </w:tc>
      </w:tr>
      <w:tr w:rsidR="006F7800" w:rsidRPr="007F68B6" w14:paraId="2FBE52A3" w14:textId="77777777" w:rsidTr="00194926">
        <w:tc>
          <w:tcPr>
            <w:tcW w:w="1194" w:type="dxa"/>
            <w:shd w:val="clear" w:color="auto" w:fill="2E74B5" w:themeFill="accent5" w:themeFillShade="BF"/>
          </w:tcPr>
          <w:p w14:paraId="2A7AF824" w14:textId="4EB46AD0" w:rsidR="006F7800" w:rsidRPr="007F68B6" w:rsidRDefault="00864B0A" w:rsidP="00CD2AE2">
            <w:pPr>
              <w:rPr>
                <w:rFonts w:eastAsia="Times New Roman" w:cs="Times New Roman"/>
                <w14:ligatures w14:val="none"/>
              </w:rPr>
            </w:pPr>
            <w:r>
              <w:rPr>
                <w:rFonts w:eastAsia="Times New Roman" w:cs="Times New Roman"/>
                <w14:ligatures w14:val="none"/>
              </w:rPr>
              <w:lastRenderedPageBreak/>
              <w:t>1815-1870</w:t>
            </w:r>
          </w:p>
        </w:tc>
        <w:tc>
          <w:tcPr>
            <w:tcW w:w="8157" w:type="dxa"/>
          </w:tcPr>
          <w:p w14:paraId="23307AB3" w14:textId="005D378C" w:rsidR="006F7800" w:rsidRPr="003B14FD" w:rsidRDefault="00864B0A" w:rsidP="00CD2AE2">
            <w:pPr>
              <w:rPr>
                <w:rFonts w:eastAsia="Times New Roman" w:cs="Times New Roman"/>
                <w:i/>
                <w:iCs/>
                <w14:ligatures w14:val="none"/>
              </w:rPr>
            </w:pPr>
            <w:r w:rsidRPr="003B14FD">
              <w:rPr>
                <w:rFonts w:eastAsia="Times New Roman" w:cs="Times New Roman"/>
                <w:i/>
                <w:iCs/>
                <w14:ligatures w14:val="none"/>
              </w:rPr>
              <w:t>Laat (romantische) landschapsstijl</w:t>
            </w:r>
          </w:p>
          <w:p w14:paraId="2E2AC7CF" w14:textId="046BE4EB" w:rsidR="00D27504" w:rsidRDefault="00864B0A" w:rsidP="00CD2AE2">
            <w:pPr>
              <w:rPr>
                <w:rFonts w:eastAsia="Times New Roman" w:cs="Times New Roman"/>
                <w14:ligatures w14:val="none"/>
              </w:rPr>
            </w:pPr>
            <w:r>
              <w:rPr>
                <w:rFonts w:eastAsia="Times New Roman" w:cs="Times New Roman"/>
                <w14:ligatures w14:val="none"/>
              </w:rPr>
              <w:t xml:space="preserve">In de periode van de romantiek wordt ook de landschapsstijl steeds meer aangepast aan deze trend. De tuin lijkt natuurlijk, met zacht golvende bewegingen, grote waterpartijen en een slingervijver. Er zijn doorkijkjes naar het huis, dat steeds maar voor een stukje in beeld </w:t>
            </w:r>
            <w:r w:rsidR="00D27504">
              <w:rPr>
                <w:rFonts w:eastAsia="Times New Roman" w:cs="Times New Roman"/>
                <w14:ligatures w14:val="none"/>
              </w:rPr>
              <w:t>is en ook nooit laat zien hoe je er komt</w:t>
            </w:r>
            <w:r>
              <w:rPr>
                <w:rFonts w:eastAsia="Times New Roman" w:cs="Times New Roman"/>
                <w14:ligatures w14:val="none"/>
              </w:rPr>
              <w:t xml:space="preserve">. </w:t>
            </w:r>
            <w:r w:rsidR="00D27504">
              <w:rPr>
                <w:rFonts w:eastAsia="Times New Roman" w:cs="Times New Roman"/>
                <w14:ligatures w14:val="none"/>
              </w:rPr>
              <w:t xml:space="preserve">Er worden vensters gemaakt met doorkijkjes naar landelijke taferelen. </w:t>
            </w:r>
          </w:p>
          <w:p w14:paraId="67DDA319" w14:textId="77777777" w:rsidR="00D27504" w:rsidRDefault="00D27504" w:rsidP="00CD2AE2">
            <w:pPr>
              <w:rPr>
                <w:rFonts w:eastAsia="Times New Roman" w:cs="Times New Roman"/>
                <w14:ligatures w14:val="none"/>
              </w:rPr>
            </w:pPr>
          </w:p>
          <w:p w14:paraId="4C6CA5E4" w14:textId="5945DE9E" w:rsidR="00864B0A" w:rsidRDefault="00D27504" w:rsidP="00CD2AE2">
            <w:pPr>
              <w:rPr>
                <w:rFonts w:eastAsia="Times New Roman" w:cs="Times New Roman"/>
                <w14:ligatures w14:val="none"/>
              </w:rPr>
            </w:pPr>
            <w:r>
              <w:rPr>
                <w:rFonts w:eastAsia="Times New Roman" w:cs="Times New Roman"/>
                <w14:ligatures w14:val="none"/>
              </w:rPr>
              <w:t xml:space="preserve">Eigenlijk is de late stijl het perfectioneren van de vroege landschapstuin. Met bestaande elementen worden nieuwe elementen gecreëerd. De laat romantische landschapsstijl beperkt zich niet alleen tot tuinen. Ook parken worden omgevormd. Vooral bolwerken, </w:t>
            </w:r>
            <w:r w:rsidR="00AA0298">
              <w:rPr>
                <w:rFonts w:eastAsia="Times New Roman" w:cs="Times New Roman"/>
                <w14:ligatures w14:val="none"/>
              </w:rPr>
              <w:t xml:space="preserve">verdedigingsplekken in vestingen, forten of wallen. </w:t>
            </w:r>
          </w:p>
          <w:p w14:paraId="4A8E3739" w14:textId="27490C26" w:rsidR="00864B0A" w:rsidRPr="007F68B6" w:rsidRDefault="00864B0A" w:rsidP="00CD2AE2">
            <w:pPr>
              <w:rPr>
                <w:rFonts w:eastAsia="Times New Roman" w:cs="Times New Roman"/>
                <w14:ligatures w14:val="none"/>
              </w:rPr>
            </w:pPr>
          </w:p>
        </w:tc>
      </w:tr>
    </w:tbl>
    <w:p w14:paraId="7E6E887E" w14:textId="77777777" w:rsidR="007F68B6" w:rsidRDefault="007F68B6" w:rsidP="00CD2AE2">
      <w:pPr>
        <w:rPr>
          <w:rFonts w:eastAsia="Times New Roman" w:cs="Times New Roman"/>
          <w:color w:val="00B0F0"/>
          <w14:ligatures w14:val="none"/>
        </w:rPr>
      </w:pPr>
    </w:p>
    <w:p w14:paraId="546CA8DC" w14:textId="51805C0D" w:rsidR="001A45A9" w:rsidRDefault="001A45A9" w:rsidP="00194926">
      <w:pPr>
        <w:rPr>
          <w:rFonts w:eastAsia="Times New Roman" w:cs="Times New Roman"/>
          <w:b/>
          <w:bCs/>
          <w:color w:val="00B050"/>
          <w14:ligatures w14:val="none"/>
        </w:rPr>
      </w:pPr>
      <w:r>
        <w:rPr>
          <w:rFonts w:eastAsia="Times New Roman" w:cs="Times New Roman"/>
          <w:b/>
          <w:bCs/>
          <w:color w:val="00B050"/>
          <w14:ligatures w14:val="none"/>
        </w:rPr>
        <w:t>Vanuit de groep</w:t>
      </w:r>
    </w:p>
    <w:p w14:paraId="208906E3" w14:textId="39D51964" w:rsidR="001A45A9" w:rsidRPr="00F45CD1" w:rsidRDefault="00F45CD1" w:rsidP="00194926">
      <w:pPr>
        <w:rPr>
          <w:rFonts w:eastAsia="Times New Roman" w:cs="Times New Roman"/>
          <w14:ligatures w14:val="none"/>
        </w:rPr>
      </w:pPr>
      <w:r w:rsidRPr="00F45CD1">
        <w:rPr>
          <w:rFonts w:eastAsia="Times New Roman" w:cs="Times New Roman"/>
          <w14:ligatures w14:val="none"/>
        </w:rPr>
        <w:t>Het is opmerkelijk</w:t>
      </w:r>
      <w:r w:rsidR="001A45A9" w:rsidRPr="00F45CD1">
        <w:rPr>
          <w:rFonts w:eastAsia="Times New Roman" w:cs="Times New Roman"/>
          <w14:ligatures w14:val="none"/>
        </w:rPr>
        <w:t xml:space="preserve"> dat Frankrijk niet is meegegaan in de landschapsstijl. Bij de kastelen langs de Loire zijn nog steeds formele tuinen te vinden. De hoge hagen en heggen werden ook indertijd al gesnoeid vanaf een rolsteiger constructie. Al gebeurde het natuurlijk wel met de hand en werd de ‘snoeier’ voortgeduwd door andere tuinmedewerkers. Bankjes en prieeltjes komen al lange tijd voor in tuinen. In de periode van de formele tuinstijl vond je bankjes in de vorm van grasbanken</w:t>
      </w:r>
      <w:r w:rsidRPr="00F45CD1">
        <w:rPr>
          <w:rFonts w:eastAsia="Times New Roman" w:cs="Times New Roman"/>
          <w14:ligatures w14:val="none"/>
        </w:rPr>
        <w:t xml:space="preserve">. De </w:t>
      </w:r>
      <w:proofErr w:type="spellStart"/>
      <w:r w:rsidRPr="00F45CD1">
        <w:rPr>
          <w:rFonts w:eastAsia="Times New Roman" w:cs="Times New Roman"/>
          <w14:ligatures w14:val="none"/>
        </w:rPr>
        <w:t>berceaux</w:t>
      </w:r>
      <w:proofErr w:type="spellEnd"/>
      <w:r w:rsidRPr="00F45CD1">
        <w:rPr>
          <w:rFonts w:eastAsia="Times New Roman" w:cs="Times New Roman"/>
          <w14:ligatures w14:val="none"/>
        </w:rPr>
        <w:t xml:space="preserve"> boden de adel de mogelijkheid om te wandelen en converseren op plekjes waar ze niet werden beschenen door de zon. Prieeltjes waren meer het doel van een wandeling door de tuin en meestal te vinden aan de randen van tuinen. </w:t>
      </w:r>
      <w:proofErr w:type="spellStart"/>
      <w:r w:rsidRPr="00F45CD1">
        <w:rPr>
          <w:rFonts w:eastAsia="Times New Roman" w:cs="Times New Roman"/>
          <w14:ligatures w14:val="none"/>
        </w:rPr>
        <w:t>Follies</w:t>
      </w:r>
      <w:proofErr w:type="spellEnd"/>
      <w:r w:rsidRPr="00F45CD1">
        <w:rPr>
          <w:rFonts w:eastAsia="Times New Roman" w:cs="Times New Roman"/>
          <w14:ligatures w14:val="none"/>
        </w:rPr>
        <w:t xml:space="preserve">, gebouwtjes en bouwsels zonder functie komen door de hele tuingeschiedenis terug. </w:t>
      </w:r>
    </w:p>
    <w:p w14:paraId="7FB41C32" w14:textId="6796D57D" w:rsidR="00194926" w:rsidRPr="00D767D2" w:rsidRDefault="00194926" w:rsidP="00194926">
      <w:pPr>
        <w:rPr>
          <w:rFonts w:eastAsia="Times New Roman" w:cs="Times New Roman"/>
          <w:b/>
          <w:bCs/>
          <w:color w:val="00B050"/>
          <w14:ligatures w14:val="none"/>
        </w:rPr>
      </w:pPr>
      <w:r w:rsidRPr="00D767D2">
        <w:rPr>
          <w:rFonts w:eastAsia="Times New Roman" w:cs="Times New Roman"/>
          <w:b/>
          <w:bCs/>
          <w:color w:val="00B050"/>
          <w14:ligatures w14:val="none"/>
        </w:rPr>
        <w:t xml:space="preserve">Huys te </w:t>
      </w:r>
      <w:proofErr w:type="spellStart"/>
      <w:r w:rsidRPr="00D767D2">
        <w:rPr>
          <w:rFonts w:eastAsia="Times New Roman" w:cs="Times New Roman"/>
          <w:b/>
          <w:bCs/>
          <w:color w:val="00B050"/>
          <w14:ligatures w14:val="none"/>
        </w:rPr>
        <w:t>Warmont</w:t>
      </w:r>
      <w:proofErr w:type="spellEnd"/>
    </w:p>
    <w:p w14:paraId="1DE3837C" w14:textId="2AE9BEE5" w:rsidR="00194926" w:rsidRDefault="00194926" w:rsidP="00194926">
      <w:pPr>
        <w:rPr>
          <w:rFonts w:eastAsia="Times New Roman" w:cs="Times New Roman"/>
          <w14:ligatures w14:val="none"/>
        </w:rPr>
      </w:pPr>
      <w:r>
        <w:rPr>
          <w:rFonts w:eastAsia="Times New Roman" w:cs="Times New Roman"/>
          <w14:ligatures w14:val="none"/>
        </w:rPr>
        <w:t xml:space="preserve">Het </w:t>
      </w:r>
      <w:r w:rsidR="00F45CD1">
        <w:rPr>
          <w:rFonts w:eastAsia="Times New Roman" w:cs="Times New Roman"/>
          <w14:ligatures w14:val="none"/>
        </w:rPr>
        <w:t xml:space="preserve">huidige park beslaat 23,2 hectare. Na vernietiging in de Spaanse tijd is de wederopbouw gestart. Het </w:t>
      </w:r>
      <w:r>
        <w:rPr>
          <w:rFonts w:eastAsia="Times New Roman" w:cs="Times New Roman"/>
          <w14:ligatures w14:val="none"/>
        </w:rPr>
        <w:t>kasteel is gelegen op een oude</w:t>
      </w:r>
      <w:r w:rsidR="00F45CD1">
        <w:rPr>
          <w:rFonts w:eastAsia="Times New Roman" w:cs="Times New Roman"/>
          <w14:ligatures w14:val="none"/>
        </w:rPr>
        <w:t>, binnenste</w:t>
      </w:r>
      <w:r>
        <w:rPr>
          <w:rFonts w:eastAsia="Times New Roman" w:cs="Times New Roman"/>
          <w14:ligatures w14:val="none"/>
        </w:rPr>
        <w:t xml:space="preserve"> strandwal. Strandwallen zijn zandruggen die een stevige fundering zijn voor een gebouw. Aan weerskanten </w:t>
      </w:r>
      <w:r w:rsidR="00512D10">
        <w:rPr>
          <w:rFonts w:eastAsia="Times New Roman" w:cs="Times New Roman"/>
          <w14:ligatures w14:val="none"/>
        </w:rPr>
        <w:t>wordt</w:t>
      </w:r>
      <w:r>
        <w:rPr>
          <w:rFonts w:eastAsia="Times New Roman" w:cs="Times New Roman"/>
          <w14:ligatures w14:val="none"/>
        </w:rPr>
        <w:t xml:space="preserve"> de wal begrensd door polders, met een veel slappere, nattere grond. Het huis ligt aan het einde van het dorp aan een doorgaande weg tussen Leiden en Sassenheim. </w:t>
      </w:r>
    </w:p>
    <w:p w14:paraId="2447F945" w14:textId="77777777" w:rsidR="008B1384" w:rsidRDefault="00194926" w:rsidP="00194926">
      <w:pPr>
        <w:rPr>
          <w:rFonts w:eastAsia="Times New Roman" w:cs="Times New Roman"/>
          <w14:ligatures w14:val="none"/>
        </w:rPr>
      </w:pPr>
      <w:r>
        <w:rPr>
          <w:rFonts w:eastAsia="Times New Roman" w:cs="Times New Roman"/>
          <w14:ligatures w14:val="none"/>
        </w:rPr>
        <w:t xml:space="preserve">Tot 1630 was de kasteeltuin nog te herleiden tot de middeleeuwse tuin. In de periode tussen 1630 en 1667 volgde de transformatie naar de formele stijl. De tuin werd groter gemaakt, wateren en zichtassen aangelegd. </w:t>
      </w:r>
    </w:p>
    <w:p w14:paraId="12933838" w14:textId="34E08480" w:rsidR="008B1384" w:rsidRDefault="00194926" w:rsidP="00194926">
      <w:pPr>
        <w:rPr>
          <w:rFonts w:eastAsia="Times New Roman" w:cs="Times New Roman"/>
          <w14:ligatures w14:val="none"/>
        </w:rPr>
      </w:pPr>
      <w:r>
        <w:rPr>
          <w:rFonts w:eastAsia="Times New Roman" w:cs="Times New Roman"/>
          <w14:ligatures w14:val="none"/>
        </w:rPr>
        <w:t xml:space="preserve">Een kaart uit 1667 laat een tuin zien die volledig was gemodelleerd naar de regels van de formele tuinstijl, met kruiden- en moestuinen en boomgaarden, belangrijk voor de voedselproductie. De kaart laat ook duidelijk zien dat het kasteel niet in het midden van de tuinen ligt. Hier zie je de aanpassing aan de ondergrond en de beperking die beschikbare grond heet en die heeft gemaakt dat de tuin meer naast het kasteel ligt. </w:t>
      </w:r>
    </w:p>
    <w:p w14:paraId="4AB1595F" w14:textId="57848946" w:rsidR="00194926" w:rsidRDefault="00194926" w:rsidP="00194926">
      <w:pPr>
        <w:rPr>
          <w:rFonts w:eastAsia="Times New Roman" w:cs="Times New Roman"/>
          <w14:ligatures w14:val="none"/>
        </w:rPr>
      </w:pPr>
      <w:r>
        <w:rPr>
          <w:rFonts w:eastAsia="Times New Roman" w:cs="Times New Roman"/>
          <w14:ligatures w14:val="none"/>
        </w:rPr>
        <w:t xml:space="preserve">Tussen 1667 en 1775 begon de transitie naar de vroege landschapsstijl, een trend die zich tot 1900 heeft doorgezet. Vanaf het begin van de vorige eeuw is het park uitgebreid. Deels voor de productie van hout. </w:t>
      </w:r>
    </w:p>
    <w:p w14:paraId="593341F0" w14:textId="3AA1890D" w:rsidR="004F545B" w:rsidRDefault="00194926" w:rsidP="00194926">
      <w:pPr>
        <w:rPr>
          <w:rFonts w:eastAsia="Times New Roman" w:cs="Times New Roman"/>
          <w14:ligatures w14:val="none"/>
        </w:rPr>
      </w:pPr>
      <w:r>
        <w:rPr>
          <w:rFonts w:eastAsia="Times New Roman" w:cs="Times New Roman"/>
          <w14:ligatures w14:val="none"/>
        </w:rPr>
        <w:lastRenderedPageBreak/>
        <w:t xml:space="preserve">Nu vind je in het park rond Huys te </w:t>
      </w:r>
      <w:proofErr w:type="spellStart"/>
      <w:r>
        <w:rPr>
          <w:rFonts w:eastAsia="Times New Roman" w:cs="Times New Roman"/>
          <w14:ligatures w14:val="none"/>
        </w:rPr>
        <w:t>Warmont</w:t>
      </w:r>
      <w:proofErr w:type="spellEnd"/>
      <w:r>
        <w:rPr>
          <w:rFonts w:eastAsia="Times New Roman" w:cs="Times New Roman"/>
          <w14:ligatures w14:val="none"/>
        </w:rPr>
        <w:t xml:space="preserve"> de stijlkenmerken van de landschapsstijl in de vorm van de slingervijver en slingerpaden die doorkijkjes op het huis bieden, ‘vensters’ met zicht op de omringende polders en open plekken die de ruimtelijkheid benadrukken. </w:t>
      </w:r>
    </w:p>
    <w:p w14:paraId="2584A8A6" w14:textId="19AD93CB" w:rsidR="008B1384" w:rsidRPr="008B1384" w:rsidRDefault="008B1384" w:rsidP="00194926">
      <w:pPr>
        <w:rPr>
          <w:rFonts w:eastAsia="Times New Roman" w:cs="Times New Roman"/>
          <w:i/>
          <w:iCs/>
          <w14:ligatures w14:val="none"/>
        </w:rPr>
      </w:pPr>
      <w:r w:rsidRPr="008B1384">
        <w:rPr>
          <w:rFonts w:eastAsia="Times New Roman" w:cs="Times New Roman"/>
          <w:i/>
          <w:iCs/>
          <w14:ligatures w14:val="none"/>
        </w:rPr>
        <w:t>Rondwandeling</w:t>
      </w:r>
    </w:p>
    <w:p w14:paraId="481DD25D" w14:textId="2165B160" w:rsidR="008B1384" w:rsidRDefault="008B1384" w:rsidP="00194926">
      <w:pPr>
        <w:rPr>
          <w:rFonts w:eastAsia="Times New Roman" w:cs="Times New Roman"/>
          <w14:ligatures w14:val="none"/>
        </w:rPr>
      </w:pPr>
      <w:r>
        <w:rPr>
          <w:rFonts w:eastAsia="Times New Roman" w:cs="Times New Roman"/>
          <w14:ligatures w14:val="none"/>
        </w:rPr>
        <w:t xml:space="preserve">De wandeling door het park rond Huys te </w:t>
      </w:r>
      <w:proofErr w:type="spellStart"/>
      <w:r>
        <w:rPr>
          <w:rFonts w:eastAsia="Times New Roman" w:cs="Times New Roman"/>
          <w14:ligatures w14:val="none"/>
        </w:rPr>
        <w:t>Warmont</w:t>
      </w:r>
      <w:proofErr w:type="spellEnd"/>
      <w:r>
        <w:rPr>
          <w:rFonts w:eastAsia="Times New Roman" w:cs="Times New Roman"/>
          <w14:ligatures w14:val="none"/>
        </w:rPr>
        <w:t xml:space="preserve"> was de echte </w:t>
      </w:r>
      <w:proofErr w:type="spellStart"/>
      <w:r>
        <w:rPr>
          <w:rFonts w:eastAsia="Times New Roman" w:cs="Times New Roman"/>
          <w14:ligatures w14:val="none"/>
        </w:rPr>
        <w:t>eye</w:t>
      </w:r>
      <w:proofErr w:type="spellEnd"/>
      <w:r>
        <w:rPr>
          <w:rFonts w:eastAsia="Times New Roman" w:cs="Times New Roman"/>
          <w14:ligatures w14:val="none"/>
        </w:rPr>
        <w:t xml:space="preserve"> opener. </w:t>
      </w:r>
      <w:r w:rsidR="004F545B">
        <w:rPr>
          <w:rFonts w:eastAsia="Times New Roman" w:cs="Times New Roman"/>
          <w14:ligatures w14:val="none"/>
        </w:rPr>
        <w:t>A</w:t>
      </w:r>
      <w:r>
        <w:rPr>
          <w:rFonts w:eastAsia="Times New Roman" w:cs="Times New Roman"/>
          <w14:ligatures w14:val="none"/>
        </w:rPr>
        <w:t>l lopend zie en erv</w:t>
      </w:r>
      <w:r w:rsidR="004F545B">
        <w:rPr>
          <w:rFonts w:eastAsia="Times New Roman" w:cs="Times New Roman"/>
          <w14:ligatures w14:val="none"/>
        </w:rPr>
        <w:t>a</w:t>
      </w:r>
      <w:r>
        <w:rPr>
          <w:rFonts w:eastAsia="Times New Roman" w:cs="Times New Roman"/>
          <w14:ligatures w14:val="none"/>
        </w:rPr>
        <w:t xml:space="preserve">ar </w:t>
      </w:r>
      <w:r w:rsidR="004F545B">
        <w:rPr>
          <w:rFonts w:eastAsia="Times New Roman" w:cs="Times New Roman"/>
          <w14:ligatures w14:val="none"/>
        </w:rPr>
        <w:t>je</w:t>
      </w:r>
      <w:r>
        <w:rPr>
          <w:rFonts w:eastAsia="Times New Roman" w:cs="Times New Roman"/>
          <w14:ligatures w14:val="none"/>
        </w:rPr>
        <w:t xml:space="preserve"> de stijlkenmerken. </w:t>
      </w:r>
      <w:r w:rsidR="004F545B">
        <w:rPr>
          <w:rFonts w:eastAsia="Times New Roman" w:cs="Times New Roman"/>
          <w14:ligatures w14:val="none"/>
        </w:rPr>
        <w:t>Het is dan allemaal</w:t>
      </w:r>
      <w:r>
        <w:rPr>
          <w:rFonts w:eastAsia="Times New Roman" w:cs="Times New Roman"/>
          <w14:ligatures w14:val="none"/>
        </w:rPr>
        <w:t xml:space="preserve"> niet meer zo wonderlijk, maar heel logisch en herleidbaar. Of zoals een </w:t>
      </w:r>
      <w:r w:rsidR="001A45A9">
        <w:rPr>
          <w:rFonts w:eastAsia="Times New Roman" w:cs="Times New Roman"/>
          <w14:ligatures w14:val="none"/>
        </w:rPr>
        <w:t xml:space="preserve">van de </w:t>
      </w:r>
      <w:r>
        <w:rPr>
          <w:rFonts w:eastAsia="Times New Roman" w:cs="Times New Roman"/>
          <w14:ligatures w14:val="none"/>
        </w:rPr>
        <w:t>deelnemer</w:t>
      </w:r>
      <w:r w:rsidR="001A45A9">
        <w:rPr>
          <w:rFonts w:eastAsia="Times New Roman" w:cs="Times New Roman"/>
          <w14:ligatures w14:val="none"/>
        </w:rPr>
        <w:t>s</w:t>
      </w:r>
      <w:r>
        <w:rPr>
          <w:rFonts w:eastAsia="Times New Roman" w:cs="Times New Roman"/>
          <w14:ligatures w14:val="none"/>
        </w:rPr>
        <w:t xml:space="preserve"> zei: ‘als ik door een tuin loop zal ik er compleet anders naar kijken’. Dan kan je een </w:t>
      </w:r>
      <w:proofErr w:type="spellStart"/>
      <w:r>
        <w:rPr>
          <w:rFonts w:eastAsia="Times New Roman" w:cs="Times New Roman"/>
          <w14:ligatures w14:val="none"/>
        </w:rPr>
        <w:t>kennisdag</w:t>
      </w:r>
      <w:proofErr w:type="spellEnd"/>
      <w:r>
        <w:rPr>
          <w:rFonts w:eastAsia="Times New Roman" w:cs="Times New Roman"/>
          <w14:ligatures w14:val="none"/>
        </w:rPr>
        <w:t xml:space="preserve"> ‘geslaagd’ noemen. </w:t>
      </w:r>
    </w:p>
    <w:p w14:paraId="4647F2AA" w14:textId="2FEA524C" w:rsidR="008B1384" w:rsidRDefault="008B1384" w:rsidP="00CD2AE2">
      <w:pPr>
        <w:rPr>
          <w:rFonts w:eastAsia="Times New Roman" w:cs="Times New Roman"/>
          <w14:ligatures w14:val="none"/>
        </w:rPr>
      </w:pPr>
      <w:r>
        <w:rPr>
          <w:rFonts w:eastAsia="Times New Roman" w:cs="Times New Roman"/>
          <w14:ligatures w14:val="none"/>
        </w:rPr>
        <w:t xml:space="preserve">Op naar de kenniscyclus 2024!  </w:t>
      </w:r>
    </w:p>
    <w:p w14:paraId="7D56B47E" w14:textId="5EBE1D72" w:rsidR="00F45CD1" w:rsidRPr="0029571D" w:rsidRDefault="00F45CD1" w:rsidP="00CD2AE2">
      <w:pPr>
        <w:rPr>
          <w:rFonts w:eastAsia="Times New Roman" w:cs="Times New Roman"/>
          <w:b/>
          <w:bCs/>
          <w:color w:val="00B050"/>
          <w14:ligatures w14:val="none"/>
        </w:rPr>
      </w:pPr>
      <w:r w:rsidRPr="0029571D">
        <w:rPr>
          <w:rFonts w:eastAsia="Times New Roman" w:cs="Times New Roman"/>
          <w:b/>
          <w:bCs/>
          <w:color w:val="00B050"/>
          <w14:ligatures w14:val="none"/>
        </w:rPr>
        <w:t>Studiekringen en kennisbank</w:t>
      </w:r>
    </w:p>
    <w:p w14:paraId="236AD35C" w14:textId="413DCC46" w:rsidR="00F45CD1" w:rsidRDefault="00F45CD1" w:rsidP="00CD2AE2">
      <w:pPr>
        <w:rPr>
          <w:rFonts w:eastAsia="Times New Roman" w:cs="Times New Roman"/>
          <w14:ligatures w14:val="none"/>
        </w:rPr>
      </w:pPr>
      <w:r>
        <w:rPr>
          <w:rFonts w:eastAsia="Times New Roman" w:cs="Times New Roman"/>
          <w14:ligatures w14:val="none"/>
        </w:rPr>
        <w:t xml:space="preserve">Om zoveel mogelijk kennis aan te bieden, te ontsluiten en netwerken van </w:t>
      </w:r>
      <w:r w:rsidR="00A513C2">
        <w:rPr>
          <w:rFonts w:eastAsia="Times New Roman" w:cs="Times New Roman"/>
          <w14:ligatures w14:val="none"/>
        </w:rPr>
        <w:t>g</w:t>
      </w:r>
      <w:r>
        <w:rPr>
          <w:rFonts w:eastAsia="Times New Roman" w:cs="Times New Roman"/>
          <w14:ligatures w14:val="none"/>
        </w:rPr>
        <w:t xml:space="preserve">roen </w:t>
      </w:r>
      <w:r w:rsidR="00A513C2">
        <w:rPr>
          <w:rFonts w:eastAsia="Times New Roman" w:cs="Times New Roman"/>
          <w14:ligatures w14:val="none"/>
        </w:rPr>
        <w:t>e</w:t>
      </w:r>
      <w:r>
        <w:rPr>
          <w:rFonts w:eastAsia="Times New Roman" w:cs="Times New Roman"/>
          <w14:ligatures w14:val="none"/>
        </w:rPr>
        <w:t xml:space="preserve">rfgoed vrijwilligers op te bouwen, start De Groene Motor met twee nieuwe initiatieven. In maart komt de kennisbank beschikbaar op het platform </w:t>
      </w:r>
      <w:proofErr w:type="spellStart"/>
      <w:r>
        <w:rPr>
          <w:rFonts w:eastAsia="Times New Roman" w:cs="Times New Roman"/>
          <w14:ligatures w14:val="none"/>
        </w:rPr>
        <w:t>ZelfDoen</w:t>
      </w:r>
      <w:proofErr w:type="spellEnd"/>
      <w:r>
        <w:rPr>
          <w:rFonts w:eastAsia="Times New Roman" w:cs="Times New Roman"/>
          <w14:ligatures w14:val="none"/>
        </w:rPr>
        <w:t xml:space="preserve">. </w:t>
      </w:r>
      <w:r w:rsidR="00A513C2">
        <w:rPr>
          <w:rFonts w:eastAsia="Times New Roman" w:cs="Times New Roman"/>
          <w14:ligatures w14:val="none"/>
        </w:rPr>
        <w:t xml:space="preserve">Alle wetenswaardige groen erfgoed informatie wordt gerubriceerd weergegeven op het platform. </w:t>
      </w:r>
    </w:p>
    <w:p w14:paraId="7618B5AF" w14:textId="0D31C9D0" w:rsidR="00A513C2" w:rsidRDefault="00A513C2" w:rsidP="00CD2AE2">
      <w:pPr>
        <w:rPr>
          <w:rFonts w:eastAsia="Times New Roman" w:cs="Times New Roman"/>
          <w14:ligatures w14:val="none"/>
        </w:rPr>
      </w:pPr>
      <w:r>
        <w:rPr>
          <w:rFonts w:eastAsia="Times New Roman" w:cs="Times New Roman"/>
          <w14:ligatures w14:val="none"/>
        </w:rPr>
        <w:t>Daarnaast starten we met het vormen van app-groepen om zo locaties en vrijwilligers met elkaar te verbinden. Vanuit het principe ‘alleen weet je veel, samen weet je alles’</w:t>
      </w:r>
      <w:r w:rsidR="0029571D">
        <w:rPr>
          <w:rFonts w:eastAsia="Times New Roman" w:cs="Times New Roman"/>
          <w14:ligatures w14:val="none"/>
        </w:rPr>
        <w:t xml:space="preserve"> kunnen zo vragen worden gesteld binnen de kring, of ga je met een groepje op bezoek bij een andere locatie. Doel? Meer kennis opdoen, of bij vragen/kwesties met elkaar tot een gewogen antwoord komen. </w:t>
      </w:r>
    </w:p>
    <w:p w14:paraId="0FB6FAC7" w14:textId="665D4A15" w:rsidR="0029571D" w:rsidRDefault="0029571D" w:rsidP="00CD2AE2">
      <w:pPr>
        <w:rPr>
          <w:rFonts w:eastAsia="Times New Roman" w:cs="Times New Roman"/>
          <w14:ligatures w14:val="none"/>
        </w:rPr>
      </w:pPr>
      <w:r>
        <w:rPr>
          <w:rFonts w:eastAsia="Times New Roman" w:cs="Times New Roman"/>
          <w14:ligatures w14:val="none"/>
        </w:rPr>
        <w:t xml:space="preserve">Meedoen aan de studiekring? Geef je naam, erfgoedlocatie en telefoonnummer door aan </w:t>
      </w:r>
      <w:hyperlink r:id="rId12" w:history="1">
        <w:r w:rsidRPr="00173045">
          <w:rPr>
            <w:rStyle w:val="Hyperlink"/>
            <w:rFonts w:eastAsia="Times New Roman"/>
            <w14:ligatures w14:val="none"/>
          </w:rPr>
          <w:t>e.zwetsloot@degroenemotorzh.nl</w:t>
        </w:r>
      </w:hyperlink>
      <w:r>
        <w:rPr>
          <w:rFonts w:eastAsia="Times New Roman" w:cs="Times New Roman"/>
          <w14:ligatures w14:val="none"/>
        </w:rPr>
        <w:t xml:space="preserve">. </w:t>
      </w:r>
    </w:p>
    <w:p w14:paraId="41F67B25" w14:textId="77777777" w:rsidR="001032D7" w:rsidRDefault="001032D7" w:rsidP="001032D7"/>
    <w:p w14:paraId="5E29E6E8" w14:textId="2D200F44" w:rsidR="001032D7" w:rsidRPr="001032D7" w:rsidRDefault="001032D7" w:rsidP="001032D7">
      <w:pPr>
        <w:rPr>
          <w:b/>
          <w:bCs/>
          <w:color w:val="00B050"/>
        </w:rPr>
      </w:pPr>
      <w:r w:rsidRPr="001032D7">
        <w:rPr>
          <w:b/>
          <w:bCs/>
          <w:color w:val="00B050"/>
        </w:rPr>
        <w:t xml:space="preserve">Huys te </w:t>
      </w:r>
      <w:proofErr w:type="spellStart"/>
      <w:r w:rsidRPr="001032D7">
        <w:rPr>
          <w:b/>
          <w:bCs/>
          <w:color w:val="00B050"/>
        </w:rPr>
        <w:t>Warmont</w:t>
      </w:r>
      <w:proofErr w:type="spellEnd"/>
      <w:r w:rsidRPr="001032D7">
        <w:rPr>
          <w:b/>
          <w:bCs/>
          <w:color w:val="00B050"/>
        </w:rPr>
        <w:t>, de diepte in - Links naar boeken, filmpjes en andere info</w:t>
      </w:r>
    </w:p>
    <w:p w14:paraId="088C2D8C" w14:textId="28C35318" w:rsidR="001032D7" w:rsidRDefault="006F52B2" w:rsidP="001032D7">
      <w:r>
        <w:t>Presentatie:</w:t>
      </w:r>
    </w:p>
    <w:p w14:paraId="7FB70224" w14:textId="0F8C7254" w:rsidR="006F52B2" w:rsidRDefault="0042076A" w:rsidP="006F52B2">
      <w:pPr>
        <w:pStyle w:val="Lijstalinea"/>
        <w:numPr>
          <w:ilvl w:val="0"/>
          <w:numId w:val="7"/>
        </w:numPr>
      </w:pPr>
      <w:hyperlink r:id="rId13" w:history="1">
        <w:r w:rsidR="006F52B2" w:rsidRPr="006F52B2">
          <w:rPr>
            <w:rStyle w:val="Hyperlink"/>
          </w:rPr>
          <w:t>Klik hier voor de link</w:t>
        </w:r>
      </w:hyperlink>
    </w:p>
    <w:p w14:paraId="04BC107B" w14:textId="77777777" w:rsidR="001032D7" w:rsidRDefault="001032D7" w:rsidP="001032D7">
      <w:r>
        <w:t>Boek:</w:t>
      </w:r>
    </w:p>
    <w:p w14:paraId="3DD0F023" w14:textId="77777777" w:rsidR="001032D7" w:rsidRDefault="001032D7" w:rsidP="001032D7">
      <w:pPr>
        <w:pStyle w:val="Lijstalinea"/>
        <w:numPr>
          <w:ilvl w:val="0"/>
          <w:numId w:val="6"/>
        </w:numPr>
        <w:spacing w:after="0" w:line="240" w:lineRule="auto"/>
      </w:pPr>
      <w:r>
        <w:t xml:space="preserve">De </w:t>
      </w:r>
      <w:proofErr w:type="spellStart"/>
      <w:r>
        <w:t>nederlandse</w:t>
      </w:r>
      <w:proofErr w:type="spellEnd"/>
      <w:r>
        <w:t xml:space="preserve"> landschapsstijl in de 18</w:t>
      </w:r>
      <w:r w:rsidRPr="00085791">
        <w:rPr>
          <w:vertAlign w:val="superscript"/>
        </w:rPr>
        <w:t>e</w:t>
      </w:r>
      <w:r>
        <w:t xml:space="preserve"> eeuw. Gratis te downloaden: </w:t>
      </w:r>
      <w:hyperlink r:id="rId14" w:history="1">
        <w:r w:rsidRPr="00F455A7">
          <w:rPr>
            <w:rStyle w:val="Hyperlink"/>
          </w:rPr>
          <w:t>https://www.sidestone.com/books/de-nederlandse-landschapsstijl-in-de-achttiende-eeuw</w:t>
        </w:r>
      </w:hyperlink>
      <w:r>
        <w:t xml:space="preserve">. </w:t>
      </w:r>
    </w:p>
    <w:p w14:paraId="13994410" w14:textId="77777777" w:rsidR="001032D7" w:rsidRDefault="001032D7" w:rsidP="001032D7"/>
    <w:p w14:paraId="79D4C904" w14:textId="77777777" w:rsidR="001032D7" w:rsidRDefault="001032D7" w:rsidP="001032D7">
      <w:r>
        <w:t>Informatief:</w:t>
      </w:r>
    </w:p>
    <w:p w14:paraId="733088EC" w14:textId="77777777" w:rsidR="001032D7" w:rsidRDefault="001032D7" w:rsidP="001032D7">
      <w:pPr>
        <w:pStyle w:val="Lijstalinea"/>
        <w:numPr>
          <w:ilvl w:val="0"/>
          <w:numId w:val="6"/>
        </w:numPr>
        <w:spacing w:after="0" w:line="240" w:lineRule="auto"/>
      </w:pPr>
      <w:r>
        <w:t xml:space="preserve">H.D. </w:t>
      </w:r>
      <w:proofErr w:type="spellStart"/>
      <w:r>
        <w:t>Riepema</w:t>
      </w:r>
      <w:proofErr w:type="spellEnd"/>
      <w:r>
        <w:t xml:space="preserve">, masterscriptie kunstgeschiedenis, architectuurgeschiedenis, monumentenzorg - </w:t>
      </w:r>
      <w:hyperlink r:id="rId15" w:history="1">
        <w:r>
          <w:rPr>
            <w:rStyle w:val="Hyperlink"/>
          </w:rPr>
          <w:t>Biografie van de ruimtelijke context van het Huis te Warmond</w:t>
        </w:r>
      </w:hyperlink>
    </w:p>
    <w:p w14:paraId="2801CA49" w14:textId="77777777" w:rsidR="001032D7" w:rsidRDefault="001032D7" w:rsidP="001032D7">
      <w:pPr>
        <w:pStyle w:val="Lijstalinea"/>
        <w:numPr>
          <w:ilvl w:val="0"/>
          <w:numId w:val="6"/>
        </w:numPr>
        <w:spacing w:after="0" w:line="240" w:lineRule="auto"/>
      </w:pPr>
      <w:r>
        <w:t xml:space="preserve">Ben Hendriks - </w:t>
      </w:r>
      <w:hyperlink r:id="rId16" w:history="1">
        <w:r>
          <w:rPr>
            <w:rStyle w:val="Hyperlink"/>
          </w:rPr>
          <w:t xml:space="preserve">Huys te </w:t>
        </w:r>
        <w:proofErr w:type="spellStart"/>
        <w:r>
          <w:rPr>
            <w:rStyle w:val="Hyperlink"/>
          </w:rPr>
          <w:t>Warmont</w:t>
        </w:r>
        <w:proofErr w:type="spellEnd"/>
        <w:r>
          <w:rPr>
            <w:rStyle w:val="Hyperlink"/>
          </w:rPr>
          <w:t xml:space="preserve"> in Warmond</w:t>
        </w:r>
      </w:hyperlink>
    </w:p>
    <w:p w14:paraId="67BA126E" w14:textId="77777777" w:rsidR="001032D7" w:rsidRDefault="0042076A" w:rsidP="001032D7">
      <w:pPr>
        <w:pStyle w:val="Lijstalinea"/>
        <w:numPr>
          <w:ilvl w:val="0"/>
          <w:numId w:val="6"/>
        </w:numPr>
        <w:spacing w:after="0" w:line="240" w:lineRule="auto"/>
      </w:pPr>
      <w:hyperlink r:id="rId17" w:history="1">
        <w:r w:rsidR="001032D7">
          <w:rPr>
            <w:rStyle w:val="Hyperlink"/>
          </w:rPr>
          <w:t>Leestekens van het landschap – Engelse Tuin</w:t>
        </w:r>
      </w:hyperlink>
    </w:p>
    <w:p w14:paraId="686203D7" w14:textId="77777777" w:rsidR="001032D7" w:rsidRDefault="0042076A" w:rsidP="001032D7">
      <w:pPr>
        <w:pStyle w:val="Lijstalinea"/>
        <w:numPr>
          <w:ilvl w:val="0"/>
          <w:numId w:val="6"/>
        </w:numPr>
        <w:spacing w:after="0" w:line="240" w:lineRule="auto"/>
      </w:pPr>
      <w:hyperlink r:id="rId18" w:history="1">
        <w:r w:rsidR="001032D7">
          <w:rPr>
            <w:rStyle w:val="Hyperlink"/>
          </w:rPr>
          <w:t>Erfgoed App – de Engelse Landschapsstijl</w:t>
        </w:r>
      </w:hyperlink>
    </w:p>
    <w:p w14:paraId="133A2EF1" w14:textId="77777777" w:rsidR="001032D7" w:rsidRDefault="001032D7" w:rsidP="001032D7"/>
    <w:p w14:paraId="3A27933E" w14:textId="77777777" w:rsidR="001032D7" w:rsidRDefault="001032D7" w:rsidP="001032D7">
      <w:r>
        <w:t xml:space="preserve">Filmpjes: </w:t>
      </w:r>
    </w:p>
    <w:p w14:paraId="1B487423" w14:textId="77777777" w:rsidR="001032D7" w:rsidRDefault="0042076A" w:rsidP="001032D7">
      <w:pPr>
        <w:pStyle w:val="Lijstalinea"/>
        <w:numPr>
          <w:ilvl w:val="0"/>
          <w:numId w:val="6"/>
        </w:numPr>
        <w:spacing w:after="0" w:line="240" w:lineRule="auto"/>
      </w:pPr>
      <w:hyperlink r:id="rId19" w:history="1">
        <w:r w:rsidR="001032D7" w:rsidRPr="00F455A7">
          <w:rPr>
            <w:rStyle w:val="Hyperlink"/>
          </w:rPr>
          <w:t>https://geschiedenisvanzuidholland.nl/verhalen/verhalen/de-eerste-keer-dat-ik-door-het-hek-kwam-was-een-soort-betovering/?utm_source=Perslijst+publieksbereik+sep2022&amp;utm_campaign=cca9ecbcd1-persbericht_COPY_01&amp;utm_medium=email&amp;utm_term=0_080e3454fe-cca9ecbcd1-598531429</w:t>
        </w:r>
      </w:hyperlink>
      <w:r w:rsidR="001032D7">
        <w:t xml:space="preserve">, verhalen over buitenplaatsen. </w:t>
      </w:r>
    </w:p>
    <w:p w14:paraId="459C288C" w14:textId="77777777" w:rsidR="001032D7" w:rsidRDefault="0042076A" w:rsidP="001032D7">
      <w:pPr>
        <w:pStyle w:val="Lijstalinea"/>
        <w:numPr>
          <w:ilvl w:val="0"/>
          <w:numId w:val="6"/>
        </w:numPr>
        <w:spacing w:after="0" w:line="240" w:lineRule="auto"/>
      </w:pPr>
      <w:hyperlink r:id="rId20" w:history="1">
        <w:r w:rsidR="001032D7">
          <w:rPr>
            <w:rStyle w:val="Hyperlink"/>
          </w:rPr>
          <w:t xml:space="preserve">Omroep Bollenstreek  – Herstel Ronde Tuin Huys te </w:t>
        </w:r>
        <w:proofErr w:type="spellStart"/>
        <w:r w:rsidR="001032D7">
          <w:rPr>
            <w:rStyle w:val="Hyperlink"/>
          </w:rPr>
          <w:t>Warmont</w:t>
        </w:r>
        <w:proofErr w:type="spellEnd"/>
      </w:hyperlink>
    </w:p>
    <w:p w14:paraId="12CC67CA" w14:textId="77777777" w:rsidR="001032D7" w:rsidRDefault="001032D7" w:rsidP="001032D7"/>
    <w:p w14:paraId="46B67D8F" w14:textId="77777777" w:rsidR="001032D7" w:rsidRDefault="001032D7" w:rsidP="001032D7">
      <w:r>
        <w:t xml:space="preserve">Verhalen: </w:t>
      </w:r>
    </w:p>
    <w:p w14:paraId="61FBB43C" w14:textId="77777777" w:rsidR="001032D7" w:rsidRDefault="0042076A" w:rsidP="001032D7">
      <w:pPr>
        <w:pStyle w:val="Lijstalinea"/>
        <w:numPr>
          <w:ilvl w:val="0"/>
          <w:numId w:val="6"/>
        </w:numPr>
        <w:spacing w:after="0" w:line="240" w:lineRule="auto"/>
      </w:pPr>
      <w:hyperlink r:id="rId21" w:history="1">
        <w:r w:rsidR="001032D7" w:rsidRPr="00F455A7">
          <w:rPr>
            <w:rStyle w:val="Hyperlink"/>
          </w:rPr>
          <w:t>https://geschiedenisvanzuidholland.nl/verhalen/verhalen/zocherparken-in-zuid-holland/</w:t>
        </w:r>
      </w:hyperlink>
      <w:r w:rsidR="001032D7">
        <w:t xml:space="preserve">, </w:t>
      </w:r>
      <w:proofErr w:type="spellStart"/>
      <w:r w:rsidR="001032D7">
        <w:t>Zocherparken</w:t>
      </w:r>
      <w:proofErr w:type="spellEnd"/>
      <w:r w:rsidR="001032D7">
        <w:t xml:space="preserve"> in </w:t>
      </w:r>
      <w:proofErr w:type="spellStart"/>
      <w:r w:rsidR="001032D7">
        <w:t>zuid-holland</w:t>
      </w:r>
      <w:proofErr w:type="spellEnd"/>
      <w:r w:rsidR="001032D7">
        <w:t xml:space="preserve">. </w:t>
      </w:r>
    </w:p>
    <w:p w14:paraId="7EC8193B" w14:textId="77777777" w:rsidR="008B1384" w:rsidRDefault="008B1384" w:rsidP="00CD2AE2">
      <w:pPr>
        <w:rPr>
          <w:rFonts w:eastAsia="Times New Roman" w:cs="Times New Roman"/>
          <w14:ligatures w14:val="none"/>
        </w:rPr>
      </w:pPr>
    </w:p>
    <w:p w14:paraId="08F373B0" w14:textId="52D14156" w:rsidR="0029571D" w:rsidRDefault="0029571D" w:rsidP="00CD2AE2">
      <w:pPr>
        <w:rPr>
          <w:rFonts w:eastAsia="Times New Roman" w:cs="Times New Roman"/>
          <w14:ligatures w14:val="none"/>
        </w:rPr>
      </w:pPr>
      <w:r>
        <w:rPr>
          <w:rFonts w:eastAsia="Times New Roman" w:cs="Times New Roman"/>
          <w14:ligatures w14:val="none"/>
        </w:rPr>
        <w:br w:type="page"/>
      </w:r>
    </w:p>
    <w:p w14:paraId="40C46F10" w14:textId="13D73411" w:rsidR="0029571D" w:rsidRPr="008B1384" w:rsidRDefault="00BF6781" w:rsidP="00CD2AE2">
      <w:pPr>
        <w:rPr>
          <w:rFonts w:eastAsia="Times New Roman" w:cs="Times New Roman"/>
          <w14:ligatures w14:val="none"/>
        </w:rPr>
      </w:pPr>
      <w:r w:rsidRPr="00BF6781">
        <w:rPr>
          <w:rFonts w:eastAsia="Times New Roman" w:cs="Times New Roman"/>
          <w14:ligatures w14:val="none"/>
        </w:rPr>
        <w:lastRenderedPageBreak/>
        <w:drawing>
          <wp:inline distT="0" distB="0" distL="0" distR="0" wp14:anchorId="41F53509" wp14:editId="77007155">
            <wp:extent cx="5939790" cy="8528050"/>
            <wp:effectExtent l="0" t="0" r="3810" b="6350"/>
            <wp:docPr id="4" name="Afbeelding 3" descr="Afbeelding met buitenshuis, boom, hemel, winter&#10;&#10;Automatisch gegenereerde beschrijving">
              <a:extLst xmlns:a="http://schemas.openxmlformats.org/drawingml/2006/main">
                <a:ext uri="{FF2B5EF4-FFF2-40B4-BE49-F238E27FC236}">
                  <a16:creationId xmlns:a16="http://schemas.microsoft.com/office/drawing/2014/main" id="{5952913E-D0DE-E85F-315C-F980BB1F5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buitenshuis, boom, hemel, winter&#10;&#10;Automatisch gegenereerde beschrijving">
                      <a:extLst>
                        <a:ext uri="{FF2B5EF4-FFF2-40B4-BE49-F238E27FC236}">
                          <a16:creationId xmlns:a16="http://schemas.microsoft.com/office/drawing/2014/main" id="{5952913E-D0DE-E85F-315C-F980BB1F5032}"/>
                        </a:ext>
                      </a:extLst>
                    </pic:cNvPr>
                    <pic:cNvPicPr>
                      <a:picLocks noChangeAspect="1"/>
                    </pic:cNvPicPr>
                  </pic:nvPicPr>
                  <pic:blipFill>
                    <a:blip r:embed="rId22"/>
                    <a:stretch>
                      <a:fillRect/>
                    </a:stretch>
                  </pic:blipFill>
                  <pic:spPr>
                    <a:xfrm>
                      <a:off x="0" y="0"/>
                      <a:ext cx="5939790" cy="8528050"/>
                    </a:xfrm>
                    <a:prstGeom prst="rect">
                      <a:avLst/>
                    </a:prstGeom>
                  </pic:spPr>
                </pic:pic>
              </a:graphicData>
            </a:graphic>
          </wp:inline>
        </w:drawing>
      </w:r>
    </w:p>
    <w:sectPr w:rsidR="0029571D" w:rsidRPr="008B1384" w:rsidSect="00955B16">
      <w:pgSz w:w="12240" w:h="15840"/>
      <w:pgMar w:top="1417" w:right="1417" w:bottom="993"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EE5E3" w14:textId="77777777" w:rsidR="00A97BE6" w:rsidRDefault="00A97BE6" w:rsidP="00A97BE6">
      <w:pPr>
        <w:spacing w:after="0" w:line="240" w:lineRule="auto"/>
      </w:pPr>
      <w:r>
        <w:separator/>
      </w:r>
    </w:p>
  </w:endnote>
  <w:endnote w:type="continuationSeparator" w:id="0">
    <w:p w14:paraId="0AB6E2F7" w14:textId="77777777" w:rsidR="00A97BE6" w:rsidRDefault="00A97BE6" w:rsidP="00A97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18DC1" w14:textId="77777777" w:rsidR="00A97BE6" w:rsidRDefault="00A97BE6" w:rsidP="00A97BE6">
      <w:pPr>
        <w:spacing w:after="0" w:line="240" w:lineRule="auto"/>
      </w:pPr>
      <w:r>
        <w:separator/>
      </w:r>
    </w:p>
  </w:footnote>
  <w:footnote w:type="continuationSeparator" w:id="0">
    <w:p w14:paraId="29B61A6C" w14:textId="77777777" w:rsidR="00A97BE6" w:rsidRDefault="00A97BE6" w:rsidP="00A97B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63D8"/>
    <w:multiLevelType w:val="hybridMultilevel"/>
    <w:tmpl w:val="3B8A8D34"/>
    <w:lvl w:ilvl="0" w:tplc="2C9E3220">
      <w:start w:val="1750"/>
      <w:numFmt w:val="bullet"/>
      <w:lvlText w:val="-"/>
      <w:lvlJc w:val="left"/>
      <w:pPr>
        <w:ind w:left="405" w:hanging="360"/>
      </w:pPr>
      <w:rPr>
        <w:rFonts w:ascii="Calibri" w:eastAsia="Times New Roman" w:hAnsi="Calibri" w:cs="Calibr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1" w15:restartNumberingAfterBreak="0">
    <w:nsid w:val="11A3604B"/>
    <w:multiLevelType w:val="hybridMultilevel"/>
    <w:tmpl w:val="FFFFFFFF"/>
    <w:lvl w:ilvl="0" w:tplc="EA66C77C">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9227E92"/>
    <w:multiLevelType w:val="hybridMultilevel"/>
    <w:tmpl w:val="D6528B5A"/>
    <w:lvl w:ilvl="0" w:tplc="B88410A4">
      <w:start w:val="17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E9102F0"/>
    <w:multiLevelType w:val="hybridMultilevel"/>
    <w:tmpl w:val="FFFFFFFF"/>
    <w:lvl w:ilvl="0" w:tplc="8796307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8C84329"/>
    <w:multiLevelType w:val="hybridMultilevel"/>
    <w:tmpl w:val="D47E76DE"/>
    <w:lvl w:ilvl="0" w:tplc="F41EC48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67439B4"/>
    <w:multiLevelType w:val="hybridMultilevel"/>
    <w:tmpl w:val="FFFFFFFF"/>
    <w:lvl w:ilvl="0" w:tplc="4CE8D11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9091F68"/>
    <w:multiLevelType w:val="hybridMultilevel"/>
    <w:tmpl w:val="366E854E"/>
    <w:lvl w:ilvl="0" w:tplc="3C5CEE58">
      <w:start w:val="18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99249802">
    <w:abstractNumId w:val="5"/>
  </w:num>
  <w:num w:numId="2" w16cid:durableId="303119140">
    <w:abstractNumId w:val="3"/>
  </w:num>
  <w:num w:numId="3" w16cid:durableId="440687834">
    <w:abstractNumId w:val="1"/>
  </w:num>
  <w:num w:numId="4" w16cid:durableId="1820883881">
    <w:abstractNumId w:val="2"/>
  </w:num>
  <w:num w:numId="5" w16cid:durableId="1877235864">
    <w:abstractNumId w:val="0"/>
  </w:num>
  <w:num w:numId="6" w16cid:durableId="48502004">
    <w:abstractNumId w:val="4"/>
  </w:num>
  <w:num w:numId="7" w16cid:durableId="11675925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AE2"/>
    <w:rsid w:val="000074B2"/>
    <w:rsid w:val="000B195A"/>
    <w:rsid w:val="001032D7"/>
    <w:rsid w:val="00194926"/>
    <w:rsid w:val="001A45A9"/>
    <w:rsid w:val="00285407"/>
    <w:rsid w:val="0029571D"/>
    <w:rsid w:val="002E361B"/>
    <w:rsid w:val="003B14FD"/>
    <w:rsid w:val="003D20D2"/>
    <w:rsid w:val="00414689"/>
    <w:rsid w:val="00452611"/>
    <w:rsid w:val="004F545B"/>
    <w:rsid w:val="005055AC"/>
    <w:rsid w:val="00512D10"/>
    <w:rsid w:val="00621C69"/>
    <w:rsid w:val="00670BB8"/>
    <w:rsid w:val="006C3D5B"/>
    <w:rsid w:val="006F52B2"/>
    <w:rsid w:val="006F7800"/>
    <w:rsid w:val="00731661"/>
    <w:rsid w:val="007F68B6"/>
    <w:rsid w:val="008452B8"/>
    <w:rsid w:val="00864B0A"/>
    <w:rsid w:val="008B1384"/>
    <w:rsid w:val="008F72B2"/>
    <w:rsid w:val="00955B16"/>
    <w:rsid w:val="00A16621"/>
    <w:rsid w:val="00A513C2"/>
    <w:rsid w:val="00A97BE6"/>
    <w:rsid w:val="00AA0298"/>
    <w:rsid w:val="00AC7BCE"/>
    <w:rsid w:val="00BC3A99"/>
    <w:rsid w:val="00BF6781"/>
    <w:rsid w:val="00CB7647"/>
    <w:rsid w:val="00CC051A"/>
    <w:rsid w:val="00CD2AE2"/>
    <w:rsid w:val="00D27504"/>
    <w:rsid w:val="00D767D2"/>
    <w:rsid w:val="00E77FF8"/>
    <w:rsid w:val="00ED3F9E"/>
    <w:rsid w:val="00EF3A9D"/>
    <w:rsid w:val="00F45CD1"/>
    <w:rsid w:val="00F957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202D2C"/>
  <w15:chartTrackingRefBased/>
  <w15:docId w15:val="{2245D2C9-E505-49F5-8236-10A8E58C1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D2AE2"/>
    <w:pPr>
      <w:ind w:left="720"/>
      <w:contextualSpacing/>
    </w:pPr>
    <w:rPr>
      <w:rFonts w:eastAsia="Times New Roman" w:cs="Times New Roman"/>
      <w14:ligatures w14:val="none"/>
    </w:rPr>
  </w:style>
  <w:style w:type="character" w:styleId="Hyperlink">
    <w:name w:val="Hyperlink"/>
    <w:basedOn w:val="Standaardalinea-lettertype"/>
    <w:uiPriority w:val="99"/>
    <w:unhideWhenUsed/>
    <w:rsid w:val="00CD2AE2"/>
    <w:rPr>
      <w:rFonts w:cs="Times New Roman"/>
      <w:color w:val="0563C1" w:themeColor="hyperlink"/>
      <w:u w:val="single"/>
    </w:rPr>
  </w:style>
  <w:style w:type="paragraph" w:styleId="Koptekst">
    <w:name w:val="header"/>
    <w:basedOn w:val="Standaard"/>
    <w:link w:val="KoptekstChar"/>
    <w:uiPriority w:val="99"/>
    <w:unhideWhenUsed/>
    <w:rsid w:val="00A97BE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7BE6"/>
  </w:style>
  <w:style w:type="paragraph" w:styleId="Voettekst">
    <w:name w:val="footer"/>
    <w:basedOn w:val="Standaard"/>
    <w:link w:val="VoettekstChar"/>
    <w:uiPriority w:val="99"/>
    <w:unhideWhenUsed/>
    <w:rsid w:val="00A97BE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7BE6"/>
  </w:style>
  <w:style w:type="table" w:styleId="Tabelraster">
    <w:name w:val="Table Grid"/>
    <w:basedOn w:val="Standaardtabel"/>
    <w:uiPriority w:val="39"/>
    <w:rsid w:val="007F6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6F5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Users/e.zwetsloot/AppData/Local/Microsoft/Windows/INetCache/Content.Outlook/UXP9HPP0/231123%20presentatie%20landschappelijke%20stijl.pdf" TargetMode="External"/><Relationship Id="rId18" Type="http://schemas.openxmlformats.org/officeDocument/2006/relationships/hyperlink" Target="https://eur05.safelinks.protection.outlook.com/?url=https%3A%2F%2Ferfgoed.app%2Fde-engelse-landschapsstijl%2F&amp;data=05%7C01%7Ce.zwetsloot%40degroenemotorzh.nl%7C07ff34d55f3e4abb297908dbea67ac4b%7Cb809793a35dd4588b5805bb1d731f278%7C0%7C0%7C638361503211195457%7CUnknown%7CTWFpbGZsb3d8eyJWIjoiMC4wLjAwMDAiLCJQIjoiV2luMzIiLCJBTiI6Ik1haWwiLCJXVCI6Mn0%3D%7C3000%7C%7C%7C&amp;sdata=c1Gq%2FxJB59sFdom9kp2tdy3Z97B4c31LIOBzSUpDWsk%3D&amp;reserved=0" TargetMode="External"/><Relationship Id="rId3" Type="http://schemas.openxmlformats.org/officeDocument/2006/relationships/customXml" Target="../customXml/item3.xml"/><Relationship Id="rId21" Type="http://schemas.openxmlformats.org/officeDocument/2006/relationships/hyperlink" Target="https://geschiedenisvanzuidholland.nl/verhalen/verhalen/zocherparken-in-zuid-holland/" TargetMode="External"/><Relationship Id="rId7" Type="http://schemas.openxmlformats.org/officeDocument/2006/relationships/webSettings" Target="webSettings.xml"/><Relationship Id="rId12" Type="http://schemas.openxmlformats.org/officeDocument/2006/relationships/hyperlink" Target="mailto:e.zwetsloot@degroenemotorzh.nl" TargetMode="External"/><Relationship Id="rId17" Type="http://schemas.openxmlformats.org/officeDocument/2006/relationships/hyperlink" Target="https://eur05.safelinks.protection.outlook.com/?url=https%3A%2F%2Fwww.leestekensvanhetlandschap.nl%2Fengelse_tuin&amp;data=05%7C01%7Ce.zwetsloot%40degroenemotorzh.nl%7C07ff34d55f3e4abb297908dbea67ac4b%7Cb809793a35dd4588b5805bb1d731f278%7C0%7C0%7C638361503211195457%7CUnknown%7CTWFpbGZsb3d8eyJWIjoiMC4wLjAwMDAiLCJQIjoiV2luMzIiLCJBTiI6Ik1haWwiLCJXVCI6Mn0%3D%7C3000%7C%7C%7C&amp;sdata=5HP5GWcrg8FPtzP6J1bDI4toxqkjk%2Bfo241BlZeghms%3D&amp;reserved=0" TargetMode="External"/><Relationship Id="rId2" Type="http://schemas.openxmlformats.org/officeDocument/2006/relationships/customXml" Target="../customXml/item2.xml"/><Relationship Id="rId16" Type="http://schemas.openxmlformats.org/officeDocument/2006/relationships/hyperlink" Target="https://eur05.safelinks.protection.outlook.com/?url=https%3A%2F%2Fwww.absolutefacts.nl%2Fkastelen%2Fdata%2Fwarmont.htm&amp;data=05%7C01%7Ce.zwetsloot%40degroenemotorzh.nl%7C07ff34d55f3e4abb297908dbea67ac4b%7Cb809793a35dd4588b5805bb1d731f278%7C0%7C0%7C638361503211039242%7CUnknown%7CTWFpbGZsb3d8eyJWIjoiMC4wLjAwMDAiLCJQIjoiV2luMzIiLCJBTiI6Ik1haWwiLCJXVCI6Mn0%3D%7C3000%7C%7C%7C&amp;sdata=CgTd0Uh23ELfJMicF9rD1efGHOqAfFUN%2FhZDGDuZmps%3D&amp;reserved=0" TargetMode="External"/><Relationship Id="rId20" Type="http://schemas.openxmlformats.org/officeDocument/2006/relationships/hyperlink" Target="https://eur05.safelinks.protection.outlook.com/?url=https%3A%2F%2Fwww.bollenstreekomroep.nl%2Ftv-herstel-ronde-tuin-huys-te-warmont%2F&amp;data=05%7C01%7Ce.zwetsloot%40degroenemotorzh.nl%7C07ff34d55f3e4abb297908dbea67ac4b%7Cb809793a35dd4588b5805bb1d731f278%7C0%7C0%7C638361503211195457%7CUnknown%7CTWFpbGZsb3d8eyJWIjoiMC4wLjAwMDAiLCJQIjoiV2luMzIiLCJBTiI6Ik1haWwiLCJXVCI6Mn0%3D%7C3000%7C%7C%7C&amp;sdata=Th%2BurYt1O3pBJ4mZp7xMf%2BxNXVWWT4ePOo1PNIHNJUw%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Users/e.zwetsloot/AppData/Local/Microsoft/Windows/INetCache/Content.Outlook/UXP9HPP0/231123%20presentatie%20landschappelijke%20stijl.pdf"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ur05.safelinks.protection.outlook.com/?url=https%3A%2F%2Fstudenttheses.uu.nl%2Fbitstream%2Fhandle%2F20.500.12932%2F37329%2FScriptie_Riepema_HD_klein.pdf%3Fsequence%3D1%26isAllowed%3Dy&amp;data=05%7C01%7Ce.zwetsloot%40degroenemotorzh.nl%7C07ff34d55f3e4abb297908dbea67ac4b%7Cb809793a35dd4588b5805bb1d731f278%7C0%7C0%7C638361503211039242%7CUnknown%7CTWFpbGZsb3d8eyJWIjoiMC4wLjAwMDAiLCJQIjoiV2luMzIiLCJBTiI6Ik1haWwiLCJXVCI6Mn0%3D%7C3000%7C%7C%7C&amp;sdata=punDyuM08F3hvjyOIA7QqnGP%2FzVUBJyQGba%2F1k5rCUQ%3D&amp;reserved=0" TargetMode="External"/><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s://geschiedenisvanzuidholland.nl/verhalen/verhalen/de-eerste-keer-dat-ik-door-het-hek-kwam-was-een-soort-betovering/?utm_source=Perslijst+publieksbereik+sep2022&amp;utm_campaign=cca9ecbcd1-persbericht_COPY_01&amp;utm_medium=email&amp;utm_term=0_080e3454fe-cca9ecbcd1-59853142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idestone.com/books/de-nederlandse-landschapsstijl-in-de-achttiende-eeuw" TargetMode="External"/><Relationship Id="rId22"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0F1120C5C50D4392991C85A9AA76DD" ma:contentTypeVersion="20" ma:contentTypeDescription="Een nieuw document maken." ma:contentTypeScope="" ma:versionID="7f57d676440595a342e2fc04c735641f">
  <xsd:schema xmlns:xsd="http://www.w3.org/2001/XMLSchema" xmlns:xs="http://www.w3.org/2001/XMLSchema" xmlns:p="http://schemas.microsoft.com/office/2006/metadata/properties" xmlns:ns3="12d52942-54b2-459c-9f86-167d9e1aef3e" xmlns:ns4="d4eff705-d6c0-4ee0-9810-0766fc1c15ab" targetNamespace="http://schemas.microsoft.com/office/2006/metadata/properties" ma:root="true" ma:fieldsID="a76681397fb189fce38ef7bedda75736" ns3:_="" ns4:_="">
    <xsd:import namespace="12d52942-54b2-459c-9f86-167d9e1aef3e"/>
    <xsd:import namespace="d4eff705-d6c0-4ee0-9810-0766fc1c15ab"/>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d52942-54b2-459c-9f86-167d9e1aef3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eff705-d6c0-4ee0-9810-0766fc1c15a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SecurityGroups xmlns="12d52942-54b2-459c-9f86-167d9e1aef3e" xsi:nil="true"/>
    <MigrationWizIdDocumentLibraryPermissions xmlns="12d52942-54b2-459c-9f86-167d9e1aef3e" xsi:nil="true"/>
    <_activity xmlns="12d52942-54b2-459c-9f86-167d9e1aef3e" xsi:nil="true"/>
    <MigrationWizId xmlns="12d52942-54b2-459c-9f86-167d9e1aef3e" xsi:nil="true"/>
    <MigrationWizIdPermissionLevels xmlns="12d52942-54b2-459c-9f86-167d9e1aef3e" xsi:nil="true"/>
    <MigrationWizIdPermissions xmlns="12d52942-54b2-459c-9f86-167d9e1aef3e" xsi:nil="true"/>
  </documentManagement>
</p:properties>
</file>

<file path=customXml/itemProps1.xml><?xml version="1.0" encoding="utf-8"?>
<ds:datastoreItem xmlns:ds="http://schemas.openxmlformats.org/officeDocument/2006/customXml" ds:itemID="{9F54077C-8576-41A7-999C-8A62829CA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d52942-54b2-459c-9f86-167d9e1aef3e"/>
    <ds:schemaRef ds:uri="d4eff705-d6c0-4ee0-9810-0766fc1c15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191F7A-E709-4B69-8E62-148618A8F00B}">
  <ds:schemaRefs>
    <ds:schemaRef ds:uri="http://schemas.microsoft.com/sharepoint/v3/contenttype/forms"/>
  </ds:schemaRefs>
</ds:datastoreItem>
</file>

<file path=customXml/itemProps3.xml><?xml version="1.0" encoding="utf-8"?>
<ds:datastoreItem xmlns:ds="http://schemas.openxmlformats.org/officeDocument/2006/customXml" ds:itemID="{BE82AF7A-CF21-47D8-8646-7E529DF07986}">
  <ds:schemaRefs>
    <ds:schemaRef ds:uri="d4eff705-d6c0-4ee0-9810-0766fc1c15ab"/>
    <ds:schemaRef ds:uri="http://purl.org/dc/elements/1.1/"/>
    <ds:schemaRef ds:uri="http://schemas.microsoft.com/office/2006/documentManagement/types"/>
    <ds:schemaRef ds:uri="http://purl.org/dc/dcmitype/"/>
    <ds:schemaRef ds:uri="http://schemas.microsoft.com/office/infopath/2007/PartnerControls"/>
    <ds:schemaRef ds:uri="12d52942-54b2-459c-9f86-167d9e1aef3e"/>
    <ds:schemaRef ds:uri="http://schemas.microsoft.com/office/2006/metadata/properti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1723</Words>
  <Characters>9479</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Zwetsloot</dc:creator>
  <cp:keywords/>
  <dc:description/>
  <cp:lastModifiedBy>Ellen Zwetsloot</cp:lastModifiedBy>
  <cp:revision>2</cp:revision>
  <dcterms:created xsi:type="dcterms:W3CDTF">2024-01-22T16:32:00Z</dcterms:created>
  <dcterms:modified xsi:type="dcterms:W3CDTF">2024-01-22T16:32:00Z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0x010100810F1120C5C50D4392991C85A9AA76DD</vt:lpwstr>
  </property>
</Properties>
</file>